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8F261" w14:textId="25507BEB" w:rsidR="007723BC" w:rsidRDefault="001517BB" w:rsidP="007723BC">
      <w:pPr>
        <w:spacing w:after="0" w:line="276" w:lineRule="auto"/>
        <w:jc w:val="center"/>
        <w:rPr>
          <w:rFonts w:ascii="Gill Sans MT" w:hAnsi="Gill Sans MT" w:cs="Arial"/>
          <w:b/>
          <w:sz w:val="36"/>
          <w:szCs w:val="28"/>
        </w:rPr>
      </w:pPr>
      <w:r w:rsidRPr="00130222">
        <w:rPr>
          <w:rFonts w:ascii="Gill Sans MT" w:hAnsi="Gill Sans MT" w:cs="Arial"/>
          <w:noProof/>
          <w:sz w:val="28"/>
          <w:szCs w:val="28"/>
          <w:lang w:eastAsia="en-GB"/>
        </w:rPr>
        <w:drawing>
          <wp:anchor distT="0" distB="0" distL="114300" distR="114300" simplePos="0" relativeHeight="251667456" behindDoc="1" locked="0" layoutInCell="1" allowOverlap="1" wp14:anchorId="53617EA1" wp14:editId="4A42B27E">
            <wp:simplePos x="0" y="0"/>
            <wp:positionH relativeFrom="column">
              <wp:posOffset>5057140</wp:posOffset>
            </wp:positionH>
            <wp:positionV relativeFrom="paragraph">
              <wp:posOffset>-457200</wp:posOffset>
            </wp:positionV>
            <wp:extent cx="1038225" cy="752475"/>
            <wp:effectExtent l="0" t="0" r="9525" b="9525"/>
            <wp:wrapTight wrapText="bothSides">
              <wp:wrapPolygon edited="0">
                <wp:start x="0" y="0"/>
                <wp:lineTo x="0" y="21327"/>
                <wp:lineTo x="21402" y="21327"/>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pic:spPr>
                </pic:pic>
              </a:graphicData>
            </a:graphic>
            <wp14:sizeRelH relativeFrom="margin">
              <wp14:pctWidth>0</wp14:pctWidth>
            </wp14:sizeRelH>
            <wp14:sizeRelV relativeFrom="margin">
              <wp14:pctHeight>0</wp14:pctHeight>
            </wp14:sizeRelV>
          </wp:anchor>
        </w:drawing>
      </w:r>
      <w:r w:rsidRPr="00130222">
        <w:rPr>
          <w:rFonts w:ascii="Gill Sans MT" w:hAnsi="Gill Sans MT" w:cs="Arial"/>
          <w:noProof/>
          <w:sz w:val="28"/>
          <w:szCs w:val="28"/>
          <w:lang w:eastAsia="en-GB"/>
        </w:rPr>
        <w:drawing>
          <wp:anchor distT="0" distB="0" distL="114300" distR="114300" simplePos="0" relativeHeight="251665408" behindDoc="1" locked="0" layoutInCell="1" allowOverlap="1" wp14:anchorId="5C1A277A" wp14:editId="1BAEA7C9">
            <wp:simplePos x="0" y="0"/>
            <wp:positionH relativeFrom="column">
              <wp:posOffset>-371475</wp:posOffset>
            </wp:positionH>
            <wp:positionV relativeFrom="paragraph">
              <wp:posOffset>-247650</wp:posOffset>
            </wp:positionV>
            <wp:extent cx="1193165" cy="476250"/>
            <wp:effectExtent l="0" t="0" r="6985" b="0"/>
            <wp:wrapTight wrapText="bothSides">
              <wp:wrapPolygon edited="0">
                <wp:start x="0" y="0"/>
                <wp:lineTo x="0" y="20736"/>
                <wp:lineTo x="21382" y="20736"/>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476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34443A97" wp14:editId="4702887F">
            <wp:simplePos x="0" y="0"/>
            <wp:positionH relativeFrom="column">
              <wp:posOffset>1029970</wp:posOffset>
            </wp:positionH>
            <wp:positionV relativeFrom="paragraph">
              <wp:posOffset>-685800</wp:posOffset>
            </wp:positionV>
            <wp:extent cx="1900555" cy="1266825"/>
            <wp:effectExtent l="0" t="0" r="4445" b="9525"/>
            <wp:wrapNone/>
            <wp:docPr id="4" name="Picture 4" descr="C:\Users\busdeve.niscot\AppData\Local\Microsoft\Windows\INetCache\Content.Word\BLF-web-2019012911565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deve.niscot\AppData\Local\Microsoft\Windows\INetCache\Content.Word\BLF-web-201901291156546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55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75014" w14:textId="77777777" w:rsidR="007723BC" w:rsidRDefault="007723BC" w:rsidP="007723BC">
      <w:pPr>
        <w:spacing w:after="0" w:line="276" w:lineRule="auto"/>
        <w:jc w:val="center"/>
        <w:rPr>
          <w:rFonts w:ascii="Gill Sans MT" w:hAnsi="Gill Sans MT" w:cs="Arial"/>
          <w:b/>
          <w:sz w:val="36"/>
          <w:szCs w:val="28"/>
        </w:rPr>
      </w:pPr>
    </w:p>
    <w:p w14:paraId="6387C4C3" w14:textId="38F73F73" w:rsidR="007723BC" w:rsidRDefault="007723BC" w:rsidP="007723BC">
      <w:pPr>
        <w:spacing w:after="0" w:line="276" w:lineRule="auto"/>
        <w:jc w:val="center"/>
        <w:rPr>
          <w:rFonts w:ascii="Gill Sans MT" w:hAnsi="Gill Sans MT" w:cs="Arial"/>
          <w:b/>
          <w:sz w:val="36"/>
          <w:szCs w:val="28"/>
        </w:rPr>
      </w:pPr>
    </w:p>
    <w:p w14:paraId="6A946134" w14:textId="0E72E737" w:rsidR="007723BC" w:rsidRDefault="007723BC" w:rsidP="007723BC">
      <w:pPr>
        <w:spacing w:after="0" w:line="276" w:lineRule="auto"/>
        <w:jc w:val="center"/>
        <w:rPr>
          <w:rFonts w:ascii="Gill Sans MT" w:hAnsi="Gill Sans MT" w:cs="Arial"/>
          <w:b/>
          <w:sz w:val="36"/>
          <w:szCs w:val="28"/>
        </w:rPr>
      </w:pPr>
    </w:p>
    <w:p w14:paraId="5961E51A" w14:textId="77777777" w:rsidR="007723BC" w:rsidRDefault="007723BC" w:rsidP="007723BC">
      <w:pPr>
        <w:spacing w:after="0" w:line="276" w:lineRule="auto"/>
        <w:jc w:val="center"/>
        <w:rPr>
          <w:rFonts w:ascii="Gill Sans MT" w:hAnsi="Gill Sans MT" w:cs="Arial"/>
          <w:b/>
          <w:sz w:val="36"/>
          <w:szCs w:val="28"/>
        </w:rPr>
      </w:pPr>
    </w:p>
    <w:p w14:paraId="1B9EEECA" w14:textId="77777777" w:rsidR="007723BC" w:rsidRPr="007723BC" w:rsidRDefault="007723BC" w:rsidP="007723BC">
      <w:pPr>
        <w:spacing w:after="0" w:line="276" w:lineRule="auto"/>
        <w:jc w:val="center"/>
        <w:rPr>
          <w:rFonts w:ascii="Gill Sans MT" w:hAnsi="Gill Sans MT" w:cs="Arial"/>
          <w:b/>
          <w:sz w:val="36"/>
          <w:szCs w:val="28"/>
        </w:rPr>
      </w:pPr>
      <w:r>
        <w:rPr>
          <w:rFonts w:ascii="Gill Sans MT" w:hAnsi="Gill Sans MT" w:cs="Arial"/>
          <w:b/>
          <w:sz w:val="36"/>
          <w:szCs w:val="28"/>
        </w:rPr>
        <w:t>Improving</w:t>
      </w:r>
      <w:r w:rsidRPr="007723BC">
        <w:rPr>
          <w:rFonts w:ascii="Gill Sans MT" w:hAnsi="Gill Sans MT" w:cs="Arial"/>
          <w:b/>
          <w:sz w:val="36"/>
          <w:szCs w:val="28"/>
        </w:rPr>
        <w:t xml:space="preserve"> Access to Justice </w:t>
      </w:r>
      <w:r>
        <w:rPr>
          <w:rFonts w:ascii="Gill Sans MT" w:hAnsi="Gill Sans MT" w:cs="Arial"/>
          <w:b/>
          <w:sz w:val="36"/>
          <w:szCs w:val="28"/>
        </w:rPr>
        <w:t xml:space="preserve">for Deaf People </w:t>
      </w:r>
      <w:r w:rsidRPr="007723BC">
        <w:rPr>
          <w:rFonts w:ascii="Gill Sans MT" w:hAnsi="Gill Sans MT" w:cs="Arial"/>
          <w:b/>
          <w:sz w:val="36"/>
          <w:szCs w:val="28"/>
        </w:rPr>
        <w:t>in Northern Ireland</w:t>
      </w:r>
    </w:p>
    <w:p w14:paraId="3B3B74C7" w14:textId="77777777" w:rsidR="007723BC" w:rsidRDefault="007723BC" w:rsidP="007723BC">
      <w:pPr>
        <w:spacing w:after="0" w:line="276" w:lineRule="auto"/>
        <w:jc w:val="center"/>
        <w:rPr>
          <w:rFonts w:ascii="Gill Sans MT" w:hAnsi="Gill Sans MT" w:cs="Arial"/>
          <w:b/>
          <w:sz w:val="36"/>
          <w:szCs w:val="28"/>
        </w:rPr>
      </w:pPr>
    </w:p>
    <w:p w14:paraId="72FBD560" w14:textId="77777777" w:rsidR="007723BC" w:rsidRDefault="007723BC" w:rsidP="007723BC">
      <w:pPr>
        <w:spacing w:after="0" w:line="276" w:lineRule="auto"/>
        <w:jc w:val="center"/>
        <w:rPr>
          <w:rFonts w:ascii="Gill Sans MT" w:hAnsi="Gill Sans MT" w:cs="Arial"/>
          <w:b/>
          <w:sz w:val="36"/>
          <w:szCs w:val="28"/>
        </w:rPr>
      </w:pPr>
    </w:p>
    <w:p w14:paraId="4235B0F9" w14:textId="77777777" w:rsidR="007723BC" w:rsidRPr="007723BC" w:rsidRDefault="007723BC" w:rsidP="007723BC">
      <w:pPr>
        <w:spacing w:after="0" w:line="276" w:lineRule="auto"/>
        <w:jc w:val="center"/>
        <w:rPr>
          <w:rFonts w:ascii="Gill Sans MT" w:hAnsi="Gill Sans MT" w:cs="Arial"/>
          <w:b/>
          <w:sz w:val="36"/>
          <w:szCs w:val="28"/>
        </w:rPr>
      </w:pPr>
    </w:p>
    <w:p w14:paraId="20D305EB" w14:textId="77777777" w:rsidR="007723BC" w:rsidRPr="007723BC" w:rsidRDefault="007723BC" w:rsidP="007723BC">
      <w:pPr>
        <w:spacing w:after="0" w:line="276" w:lineRule="auto"/>
        <w:jc w:val="center"/>
        <w:rPr>
          <w:rFonts w:ascii="Gill Sans MT" w:hAnsi="Gill Sans MT" w:cs="Arial"/>
          <w:b/>
          <w:sz w:val="36"/>
          <w:szCs w:val="28"/>
        </w:rPr>
      </w:pPr>
      <w:r>
        <w:rPr>
          <w:rFonts w:ascii="Gill Sans MT" w:hAnsi="Gill Sans MT" w:cs="Arial"/>
          <w:b/>
          <w:sz w:val="36"/>
          <w:szCs w:val="28"/>
        </w:rPr>
        <w:t>Summary Report for DAG</w:t>
      </w:r>
    </w:p>
    <w:p w14:paraId="5A96CA75" w14:textId="77777777" w:rsidR="007723BC" w:rsidRDefault="007723BC" w:rsidP="007723BC">
      <w:pPr>
        <w:spacing w:after="0" w:line="276" w:lineRule="auto"/>
        <w:jc w:val="center"/>
        <w:rPr>
          <w:rFonts w:ascii="Gill Sans MT" w:hAnsi="Gill Sans MT" w:cs="Arial"/>
          <w:b/>
          <w:sz w:val="36"/>
          <w:szCs w:val="28"/>
        </w:rPr>
      </w:pPr>
    </w:p>
    <w:p w14:paraId="65E1CC49" w14:textId="77777777" w:rsidR="007723BC" w:rsidRDefault="007723BC" w:rsidP="007723BC">
      <w:pPr>
        <w:spacing w:after="0" w:line="276" w:lineRule="auto"/>
        <w:jc w:val="center"/>
        <w:rPr>
          <w:rFonts w:ascii="Gill Sans MT" w:hAnsi="Gill Sans MT" w:cs="Arial"/>
          <w:b/>
          <w:sz w:val="36"/>
          <w:szCs w:val="28"/>
        </w:rPr>
      </w:pPr>
    </w:p>
    <w:p w14:paraId="2266E7EF" w14:textId="77777777" w:rsidR="007723BC" w:rsidRPr="007723BC" w:rsidRDefault="007723BC" w:rsidP="007723BC">
      <w:pPr>
        <w:spacing w:after="0" w:line="276" w:lineRule="auto"/>
        <w:jc w:val="center"/>
        <w:rPr>
          <w:rFonts w:ascii="Gill Sans MT" w:hAnsi="Gill Sans MT" w:cs="Arial"/>
          <w:b/>
          <w:sz w:val="36"/>
          <w:szCs w:val="28"/>
        </w:rPr>
      </w:pPr>
    </w:p>
    <w:p w14:paraId="60DC8660" w14:textId="77777777" w:rsidR="007723BC" w:rsidRPr="007723BC" w:rsidRDefault="007723BC" w:rsidP="007723BC">
      <w:pPr>
        <w:spacing w:after="0" w:line="276" w:lineRule="auto"/>
        <w:jc w:val="center"/>
        <w:rPr>
          <w:rFonts w:ascii="Gill Sans MT" w:hAnsi="Gill Sans MT" w:cs="Arial"/>
          <w:b/>
          <w:sz w:val="36"/>
          <w:szCs w:val="28"/>
        </w:rPr>
      </w:pPr>
      <w:r w:rsidRPr="007723BC">
        <w:rPr>
          <w:rFonts w:ascii="Gill Sans MT" w:hAnsi="Gill Sans MT" w:cs="Arial"/>
          <w:b/>
          <w:sz w:val="36"/>
          <w:szCs w:val="28"/>
        </w:rPr>
        <w:t xml:space="preserve">Dr </w:t>
      </w:r>
      <w:proofErr w:type="spellStart"/>
      <w:r w:rsidRPr="007723BC">
        <w:rPr>
          <w:rFonts w:ascii="Gill Sans MT" w:hAnsi="Gill Sans MT" w:cs="Arial"/>
          <w:b/>
          <w:sz w:val="36"/>
          <w:szCs w:val="28"/>
        </w:rPr>
        <w:t>Bronagh</w:t>
      </w:r>
      <w:proofErr w:type="spellEnd"/>
      <w:r w:rsidRPr="007723BC">
        <w:rPr>
          <w:rFonts w:ascii="Gill Sans MT" w:hAnsi="Gill Sans MT" w:cs="Arial"/>
          <w:b/>
          <w:sz w:val="36"/>
          <w:szCs w:val="28"/>
        </w:rPr>
        <w:t xml:space="preserve"> Byrne, Dr Brent Elder and Dr Michael Schwartz</w:t>
      </w:r>
    </w:p>
    <w:p w14:paraId="071C06D1" w14:textId="77777777" w:rsidR="007723BC" w:rsidRDefault="007723BC" w:rsidP="007723BC">
      <w:pPr>
        <w:spacing w:after="0" w:line="276" w:lineRule="auto"/>
        <w:jc w:val="center"/>
        <w:rPr>
          <w:rFonts w:ascii="Gill Sans MT" w:hAnsi="Gill Sans MT" w:cs="Arial"/>
          <w:b/>
          <w:sz w:val="36"/>
          <w:szCs w:val="28"/>
        </w:rPr>
      </w:pPr>
    </w:p>
    <w:p w14:paraId="593E2FA7" w14:textId="77777777" w:rsidR="007723BC" w:rsidRDefault="007723BC" w:rsidP="007723BC">
      <w:pPr>
        <w:spacing w:after="0" w:line="276" w:lineRule="auto"/>
        <w:jc w:val="center"/>
        <w:rPr>
          <w:rFonts w:ascii="Gill Sans MT" w:hAnsi="Gill Sans MT" w:cs="Arial"/>
          <w:b/>
          <w:sz w:val="36"/>
          <w:szCs w:val="28"/>
        </w:rPr>
      </w:pPr>
    </w:p>
    <w:p w14:paraId="41B70E8E" w14:textId="77777777" w:rsidR="007723BC" w:rsidRPr="007723BC" w:rsidRDefault="007723BC" w:rsidP="007723BC">
      <w:pPr>
        <w:spacing w:after="0" w:line="276" w:lineRule="auto"/>
        <w:jc w:val="center"/>
        <w:rPr>
          <w:rFonts w:ascii="Gill Sans MT" w:hAnsi="Gill Sans MT" w:cs="Arial"/>
          <w:b/>
          <w:sz w:val="36"/>
          <w:szCs w:val="28"/>
        </w:rPr>
      </w:pPr>
    </w:p>
    <w:p w14:paraId="26B64537" w14:textId="5D4CAFA8" w:rsidR="007723BC" w:rsidRPr="007723BC" w:rsidRDefault="00475894" w:rsidP="007723BC">
      <w:pPr>
        <w:spacing w:after="0" w:line="276" w:lineRule="auto"/>
        <w:jc w:val="center"/>
        <w:rPr>
          <w:rFonts w:ascii="Gill Sans MT" w:hAnsi="Gill Sans MT" w:cs="Arial"/>
          <w:b/>
          <w:sz w:val="36"/>
          <w:szCs w:val="28"/>
        </w:rPr>
      </w:pPr>
      <w:r>
        <w:rPr>
          <w:rFonts w:ascii="Gill Sans MT" w:hAnsi="Gill Sans MT" w:cs="Arial"/>
          <w:b/>
          <w:sz w:val="36"/>
          <w:szCs w:val="28"/>
        </w:rPr>
        <w:t xml:space="preserve">December </w:t>
      </w:r>
      <w:r w:rsidR="007723BC" w:rsidRPr="007723BC">
        <w:rPr>
          <w:rFonts w:ascii="Gill Sans MT" w:hAnsi="Gill Sans MT" w:cs="Arial"/>
          <w:b/>
          <w:sz w:val="36"/>
          <w:szCs w:val="28"/>
        </w:rPr>
        <w:t>2019</w:t>
      </w:r>
    </w:p>
    <w:p w14:paraId="398A0A79" w14:textId="77777777" w:rsidR="007723BC" w:rsidRDefault="007723BC">
      <w:pPr>
        <w:rPr>
          <w:rFonts w:ascii="Gill Sans MT" w:hAnsi="Gill Sans MT"/>
          <w:b/>
          <w:sz w:val="28"/>
          <w:szCs w:val="28"/>
        </w:rPr>
      </w:pPr>
    </w:p>
    <w:p w14:paraId="7FC0A656" w14:textId="718C0BF7" w:rsidR="007723BC" w:rsidRDefault="001517BB">
      <w:pPr>
        <w:rPr>
          <w:rFonts w:ascii="Gill Sans MT" w:hAnsi="Gill Sans MT"/>
          <w:b/>
          <w:sz w:val="28"/>
          <w:szCs w:val="28"/>
        </w:rPr>
      </w:pPr>
      <w:r w:rsidRPr="00303588">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0AC3BD77" wp14:editId="13D1733F">
            <wp:simplePos x="0" y="0"/>
            <wp:positionH relativeFrom="margin">
              <wp:posOffset>1805305</wp:posOffset>
            </wp:positionH>
            <wp:positionV relativeFrom="paragraph">
              <wp:posOffset>2360930</wp:posOffset>
            </wp:positionV>
            <wp:extent cx="1767840" cy="460375"/>
            <wp:effectExtent l="0" t="0" r="3810" b="0"/>
            <wp:wrapSquare wrapText="bothSides"/>
            <wp:docPr id="2" name="Picture 2" descr="mage result for Rowan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Rowan College of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84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9CC">
        <w:rPr>
          <w:noProof/>
          <w:lang w:eastAsia="en-GB"/>
        </w:rPr>
        <w:drawing>
          <wp:anchor distT="0" distB="0" distL="114300" distR="114300" simplePos="0" relativeHeight="251663360" behindDoc="0" locked="0" layoutInCell="1" allowOverlap="1" wp14:anchorId="3CA7A6B3" wp14:editId="24B3FB11">
            <wp:simplePos x="0" y="0"/>
            <wp:positionH relativeFrom="margin">
              <wp:posOffset>4335780</wp:posOffset>
            </wp:positionH>
            <wp:positionV relativeFrom="paragraph">
              <wp:posOffset>2369185</wp:posOffset>
            </wp:positionV>
            <wp:extent cx="1945640" cy="409575"/>
            <wp:effectExtent l="0" t="0" r="0" b="9525"/>
            <wp:wrapSquare wrapText="bothSides"/>
            <wp:docPr id="3" name="Picture 3" descr="C:\Users\3044618\AppData\Local\Microsoft\Windows\Temporary Internet Files\Content.Outlook\QZIK0N87\law_secondary_conf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4618\AppData\Local\Microsoft\Windows\Temporary Internet Files\Content.Outlook\QZIK0N87\law_secondary_config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64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53F">
        <w:rPr>
          <w:rFonts w:ascii="Arial" w:hAnsi="Arial" w:cs="Arial"/>
          <w:b/>
          <w:noProof/>
          <w:sz w:val="24"/>
          <w:szCs w:val="24"/>
          <w:lang w:eastAsia="en-GB"/>
        </w:rPr>
        <w:drawing>
          <wp:anchor distT="0" distB="0" distL="114300" distR="114300" simplePos="0" relativeHeight="251659264" behindDoc="0" locked="0" layoutInCell="1" allowOverlap="1" wp14:anchorId="78204D7B" wp14:editId="7C4DA8E0">
            <wp:simplePos x="0" y="0"/>
            <wp:positionH relativeFrom="margin">
              <wp:posOffset>-478790</wp:posOffset>
            </wp:positionH>
            <wp:positionV relativeFrom="paragraph">
              <wp:posOffset>2360295</wp:posOffset>
            </wp:positionV>
            <wp:extent cx="1504950" cy="527050"/>
            <wp:effectExtent l="0" t="0" r="0" b="6350"/>
            <wp:wrapSquare wrapText="bothSides"/>
            <wp:docPr id="1" name="Picture 1" descr="C:\Users\Michelle\Dropbox\QUB Logos\Childrens Rights\QUB_ChildrensRights_RED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ropbox\QUB Logos\Childrens Rights\QUB_ChildrensRights_RED_Landscap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1336"/>
                    <a:stretch/>
                  </pic:blipFill>
                  <pic:spPr bwMode="auto">
                    <a:xfrm>
                      <a:off x="0" y="0"/>
                      <a:ext cx="1504950" cy="52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3BC">
        <w:rPr>
          <w:rFonts w:ascii="Gill Sans MT" w:hAnsi="Gill Sans MT"/>
          <w:b/>
          <w:sz w:val="28"/>
          <w:szCs w:val="28"/>
        </w:rPr>
        <w:br w:type="page"/>
      </w:r>
      <w:bookmarkStart w:id="0" w:name="_GoBack"/>
      <w:bookmarkEnd w:id="0"/>
    </w:p>
    <w:p w14:paraId="1CBA1E0A" w14:textId="77777777" w:rsidR="002A5F1D" w:rsidRPr="008B065E" w:rsidRDefault="009F3DC8" w:rsidP="002A5F1D">
      <w:pPr>
        <w:spacing w:after="0" w:line="276" w:lineRule="auto"/>
        <w:rPr>
          <w:rFonts w:ascii="Gill Sans MT" w:hAnsi="Gill Sans MT"/>
          <w:b/>
          <w:sz w:val="28"/>
          <w:szCs w:val="28"/>
        </w:rPr>
      </w:pPr>
      <w:r>
        <w:rPr>
          <w:rFonts w:ascii="Gill Sans MT" w:hAnsi="Gill Sans MT"/>
          <w:b/>
          <w:sz w:val="28"/>
          <w:szCs w:val="28"/>
        </w:rPr>
        <w:lastRenderedPageBreak/>
        <w:t>1.</w:t>
      </w:r>
      <w:r>
        <w:rPr>
          <w:rFonts w:ascii="Gill Sans MT" w:hAnsi="Gill Sans MT"/>
          <w:b/>
          <w:sz w:val="28"/>
          <w:szCs w:val="28"/>
        </w:rPr>
        <w:tab/>
      </w:r>
      <w:r w:rsidR="008B065E" w:rsidRPr="008B065E">
        <w:rPr>
          <w:rFonts w:ascii="Gill Sans MT" w:hAnsi="Gill Sans MT"/>
          <w:b/>
          <w:sz w:val="28"/>
          <w:szCs w:val="28"/>
        </w:rPr>
        <w:t>What was the research about?</w:t>
      </w:r>
    </w:p>
    <w:p w14:paraId="2B1F3595" w14:textId="77777777" w:rsidR="002A5F1D" w:rsidRPr="008B065E" w:rsidRDefault="002A5F1D" w:rsidP="002A5F1D">
      <w:pPr>
        <w:spacing w:after="0" w:line="276" w:lineRule="auto"/>
        <w:rPr>
          <w:rFonts w:ascii="Gill Sans MT" w:hAnsi="Gill Sans MT"/>
          <w:sz w:val="28"/>
          <w:szCs w:val="28"/>
        </w:rPr>
      </w:pPr>
    </w:p>
    <w:p w14:paraId="675767B3" w14:textId="1AC43938" w:rsidR="002A5F1D" w:rsidRPr="008B065E" w:rsidRDefault="002A5F1D" w:rsidP="002A5F1D">
      <w:pPr>
        <w:spacing w:after="0" w:line="276" w:lineRule="auto"/>
        <w:rPr>
          <w:rFonts w:ascii="Gill Sans MT" w:hAnsi="Gill Sans MT"/>
          <w:sz w:val="28"/>
          <w:szCs w:val="28"/>
        </w:rPr>
      </w:pPr>
      <w:r w:rsidRPr="008B065E">
        <w:rPr>
          <w:rFonts w:ascii="Gill Sans MT" w:hAnsi="Gill Sans MT"/>
          <w:sz w:val="28"/>
          <w:szCs w:val="28"/>
        </w:rPr>
        <w:t>In this report</w:t>
      </w:r>
      <w:r w:rsidR="006653FA">
        <w:rPr>
          <w:rFonts w:ascii="Gill Sans MT" w:hAnsi="Gill Sans MT"/>
          <w:sz w:val="28"/>
          <w:szCs w:val="28"/>
        </w:rPr>
        <w:t>,</w:t>
      </w:r>
      <w:r w:rsidRPr="008B065E">
        <w:rPr>
          <w:rFonts w:ascii="Gill Sans MT" w:hAnsi="Gill Sans MT"/>
          <w:sz w:val="28"/>
          <w:szCs w:val="28"/>
        </w:rPr>
        <w:t xml:space="preserve"> we present a summary of the research findings from </w:t>
      </w:r>
      <w:r w:rsidR="007723BC">
        <w:rPr>
          <w:rFonts w:ascii="Gill Sans MT" w:hAnsi="Gill Sans MT"/>
          <w:sz w:val="28"/>
          <w:szCs w:val="28"/>
        </w:rPr>
        <w:t>our</w:t>
      </w:r>
      <w:r w:rsidRPr="008B065E">
        <w:rPr>
          <w:rFonts w:ascii="Gill Sans MT" w:hAnsi="Gill Sans MT"/>
          <w:sz w:val="28"/>
          <w:szCs w:val="28"/>
        </w:rPr>
        <w:t xml:space="preserve"> project funded by ‘Disability Research on Independent Living and Learning’ (DRILL). The overall aim of the project is to improve access to justice for Deaf people in Northern Ireland. The project partners are British Deaf Association Northern Ireland (</w:t>
      </w:r>
      <w:proofErr w:type="gramStart"/>
      <w:r w:rsidRPr="008B065E">
        <w:rPr>
          <w:rFonts w:ascii="Gill Sans MT" w:hAnsi="Gill Sans MT"/>
          <w:sz w:val="28"/>
          <w:szCs w:val="28"/>
        </w:rPr>
        <w:t>BDA(</w:t>
      </w:r>
      <w:proofErr w:type="gramEnd"/>
      <w:r w:rsidRPr="008B065E">
        <w:rPr>
          <w:rFonts w:ascii="Gill Sans MT" w:hAnsi="Gill Sans MT"/>
          <w:sz w:val="28"/>
          <w:szCs w:val="28"/>
        </w:rPr>
        <w:t>NI))</w:t>
      </w:r>
      <w:r w:rsidR="007723BC">
        <w:rPr>
          <w:rFonts w:ascii="Gill Sans MT" w:hAnsi="Gill Sans MT"/>
          <w:sz w:val="28"/>
          <w:szCs w:val="28"/>
        </w:rPr>
        <w:t>, the</w:t>
      </w:r>
      <w:r w:rsidRPr="008B065E">
        <w:rPr>
          <w:rFonts w:ascii="Gill Sans MT" w:hAnsi="Gill Sans MT"/>
          <w:sz w:val="28"/>
          <w:szCs w:val="28"/>
        </w:rPr>
        <w:t xml:space="preserve"> Deaf Advisory Group (DAG), and researchers from Queen’s University Be</w:t>
      </w:r>
      <w:r w:rsidR="001B2639" w:rsidRPr="008B065E">
        <w:rPr>
          <w:rFonts w:ascii="Gill Sans MT" w:hAnsi="Gill Sans MT"/>
          <w:sz w:val="28"/>
          <w:szCs w:val="28"/>
        </w:rPr>
        <w:t xml:space="preserve">lfast, Syracuse University in the </w:t>
      </w:r>
      <w:r w:rsidRPr="008B065E">
        <w:rPr>
          <w:rFonts w:ascii="Gill Sans MT" w:hAnsi="Gill Sans MT"/>
          <w:sz w:val="28"/>
          <w:szCs w:val="28"/>
        </w:rPr>
        <w:t>U.S.,</w:t>
      </w:r>
      <w:r w:rsidR="001B2639" w:rsidRPr="008B065E">
        <w:rPr>
          <w:rFonts w:ascii="Gill Sans MT" w:hAnsi="Gill Sans MT"/>
          <w:sz w:val="28"/>
          <w:szCs w:val="28"/>
        </w:rPr>
        <w:t xml:space="preserve"> and Rowan University in the</w:t>
      </w:r>
      <w:r w:rsidRPr="008B065E">
        <w:rPr>
          <w:rFonts w:ascii="Gill Sans MT" w:hAnsi="Gill Sans MT"/>
          <w:sz w:val="28"/>
          <w:szCs w:val="28"/>
        </w:rPr>
        <w:t xml:space="preserve"> U.S.</w:t>
      </w:r>
    </w:p>
    <w:p w14:paraId="1F321E50" w14:textId="77777777" w:rsidR="002A5F1D" w:rsidRPr="008B065E" w:rsidRDefault="002A5F1D" w:rsidP="002A5F1D">
      <w:pPr>
        <w:spacing w:after="0" w:line="276" w:lineRule="auto"/>
        <w:rPr>
          <w:rFonts w:ascii="Gill Sans MT" w:hAnsi="Gill Sans MT"/>
          <w:sz w:val="28"/>
          <w:szCs w:val="28"/>
        </w:rPr>
      </w:pPr>
    </w:p>
    <w:p w14:paraId="60C1A632" w14:textId="74D3DA87" w:rsidR="001B2639" w:rsidRPr="008B065E" w:rsidRDefault="001B2639" w:rsidP="002A5F1D">
      <w:pPr>
        <w:spacing w:after="0" w:line="276" w:lineRule="auto"/>
        <w:rPr>
          <w:rFonts w:ascii="Gill Sans MT" w:hAnsi="Gill Sans MT"/>
          <w:sz w:val="28"/>
          <w:szCs w:val="28"/>
        </w:rPr>
      </w:pPr>
      <w:r w:rsidRPr="008B065E">
        <w:rPr>
          <w:rFonts w:ascii="Gill Sans MT" w:hAnsi="Gill Sans MT"/>
          <w:sz w:val="28"/>
          <w:szCs w:val="28"/>
        </w:rPr>
        <w:t xml:space="preserve">As part of the project the </w:t>
      </w:r>
      <w:r w:rsidR="008B065E" w:rsidRPr="008B065E">
        <w:rPr>
          <w:rFonts w:ascii="Gill Sans MT" w:hAnsi="Gill Sans MT"/>
          <w:sz w:val="28"/>
          <w:szCs w:val="28"/>
        </w:rPr>
        <w:t>researchers</w:t>
      </w:r>
      <w:r w:rsidRPr="008B065E">
        <w:rPr>
          <w:rFonts w:ascii="Gill Sans MT" w:hAnsi="Gill Sans MT"/>
          <w:sz w:val="28"/>
          <w:szCs w:val="28"/>
        </w:rPr>
        <w:t xml:space="preserve">, Dr </w:t>
      </w:r>
      <w:proofErr w:type="spellStart"/>
      <w:r w:rsidRPr="008B065E">
        <w:rPr>
          <w:rFonts w:ascii="Gill Sans MT" w:hAnsi="Gill Sans MT"/>
          <w:sz w:val="28"/>
          <w:szCs w:val="28"/>
        </w:rPr>
        <w:t>Bronagh</w:t>
      </w:r>
      <w:proofErr w:type="spellEnd"/>
      <w:r w:rsidRPr="008B065E">
        <w:rPr>
          <w:rFonts w:ascii="Gill Sans MT" w:hAnsi="Gill Sans MT"/>
          <w:sz w:val="28"/>
          <w:szCs w:val="28"/>
        </w:rPr>
        <w:t xml:space="preserve"> Byrne, Dr Michael Schwartz and Dr Brent Elder, </w:t>
      </w:r>
      <w:r w:rsidR="008B065E" w:rsidRPr="008B065E">
        <w:rPr>
          <w:rFonts w:ascii="Gill Sans MT" w:hAnsi="Gill Sans MT"/>
          <w:sz w:val="28"/>
          <w:szCs w:val="28"/>
        </w:rPr>
        <w:t>met</w:t>
      </w:r>
      <w:r w:rsidRPr="008B065E">
        <w:rPr>
          <w:rFonts w:ascii="Gill Sans MT" w:hAnsi="Gill Sans MT"/>
          <w:sz w:val="28"/>
          <w:szCs w:val="28"/>
        </w:rPr>
        <w:t xml:space="preserve"> with legal professionals. The term ‘legal professionals’ includes</w:t>
      </w:r>
      <w:r w:rsidR="006653FA">
        <w:rPr>
          <w:rFonts w:ascii="Gill Sans MT" w:hAnsi="Gill Sans MT"/>
          <w:sz w:val="28"/>
          <w:szCs w:val="28"/>
        </w:rPr>
        <w:t>:</w:t>
      </w:r>
      <w:r w:rsidRPr="008B065E">
        <w:rPr>
          <w:rFonts w:ascii="Gill Sans MT" w:hAnsi="Gill Sans MT"/>
          <w:sz w:val="28"/>
          <w:szCs w:val="28"/>
        </w:rPr>
        <w:t xml:space="preserve"> solicitors, barristers,</w:t>
      </w:r>
      <w:r w:rsidR="008B065E" w:rsidRPr="008B065E">
        <w:rPr>
          <w:rFonts w:ascii="Gill Sans MT" w:hAnsi="Gill Sans MT"/>
          <w:sz w:val="28"/>
          <w:szCs w:val="28"/>
        </w:rPr>
        <w:t xml:space="preserve"> prison officers,</w:t>
      </w:r>
      <w:r w:rsidRPr="008B065E">
        <w:rPr>
          <w:rFonts w:ascii="Gill Sans MT" w:hAnsi="Gill Sans MT"/>
          <w:sz w:val="28"/>
          <w:szCs w:val="28"/>
        </w:rPr>
        <w:t xml:space="preserve"> police officers and judges.</w:t>
      </w:r>
    </w:p>
    <w:p w14:paraId="0011C2C8" w14:textId="77777777" w:rsidR="001B2639" w:rsidRPr="008B065E" w:rsidRDefault="001B2639" w:rsidP="002A5F1D">
      <w:pPr>
        <w:spacing w:after="0" w:line="276" w:lineRule="auto"/>
        <w:rPr>
          <w:rFonts w:ascii="Gill Sans MT" w:hAnsi="Gill Sans MT"/>
          <w:sz w:val="28"/>
          <w:szCs w:val="28"/>
        </w:rPr>
      </w:pPr>
    </w:p>
    <w:p w14:paraId="446A1460" w14:textId="77777777" w:rsidR="002A5F1D" w:rsidRPr="008B065E" w:rsidRDefault="002A5F1D" w:rsidP="002A5F1D">
      <w:pPr>
        <w:spacing w:after="0" w:line="276" w:lineRule="auto"/>
        <w:rPr>
          <w:rFonts w:ascii="Gill Sans MT" w:hAnsi="Gill Sans MT"/>
          <w:sz w:val="28"/>
          <w:szCs w:val="28"/>
        </w:rPr>
      </w:pPr>
      <w:r w:rsidRPr="008B065E">
        <w:rPr>
          <w:rFonts w:ascii="Gill Sans MT" w:hAnsi="Gill Sans MT"/>
          <w:sz w:val="28"/>
          <w:szCs w:val="28"/>
        </w:rPr>
        <w:t>The aims of the research were to</w:t>
      </w:r>
      <w:r w:rsidR="001B2639" w:rsidRPr="008B065E">
        <w:rPr>
          <w:rFonts w:ascii="Gill Sans MT" w:hAnsi="Gill Sans MT"/>
          <w:sz w:val="28"/>
          <w:szCs w:val="28"/>
        </w:rPr>
        <w:t xml:space="preserve"> find out</w:t>
      </w:r>
      <w:r w:rsidRPr="008B065E">
        <w:rPr>
          <w:rFonts w:ascii="Gill Sans MT" w:hAnsi="Gill Sans MT"/>
          <w:sz w:val="28"/>
          <w:szCs w:val="28"/>
        </w:rPr>
        <w:t xml:space="preserve">: </w:t>
      </w:r>
    </w:p>
    <w:p w14:paraId="349C76AD" w14:textId="77777777" w:rsidR="002A5F1D" w:rsidRPr="008B065E" w:rsidRDefault="002A5F1D" w:rsidP="002A5F1D">
      <w:pPr>
        <w:spacing w:after="0" w:line="276" w:lineRule="auto"/>
        <w:rPr>
          <w:rFonts w:ascii="Gill Sans MT" w:hAnsi="Gill Sans MT"/>
          <w:sz w:val="28"/>
          <w:szCs w:val="28"/>
        </w:rPr>
      </w:pPr>
    </w:p>
    <w:p w14:paraId="71819D1E" w14:textId="77777777" w:rsidR="001B2639" w:rsidRPr="008B065E" w:rsidRDefault="001B2639" w:rsidP="002B62DB">
      <w:pPr>
        <w:numPr>
          <w:ilvl w:val="0"/>
          <w:numId w:val="1"/>
        </w:numPr>
        <w:spacing w:after="0" w:line="276" w:lineRule="auto"/>
        <w:rPr>
          <w:rFonts w:ascii="Gill Sans MT" w:hAnsi="Gill Sans MT"/>
          <w:sz w:val="28"/>
          <w:szCs w:val="28"/>
        </w:rPr>
      </w:pPr>
      <w:r w:rsidRPr="008B065E">
        <w:rPr>
          <w:rFonts w:ascii="Gill Sans MT" w:hAnsi="Gill Sans MT"/>
          <w:sz w:val="28"/>
          <w:szCs w:val="28"/>
        </w:rPr>
        <w:t>Whether legal professionals have worked with Deaf people before</w:t>
      </w:r>
      <w:r w:rsidR="008B065E" w:rsidRPr="008B065E">
        <w:rPr>
          <w:rFonts w:ascii="Gill Sans MT" w:hAnsi="Gill Sans MT"/>
          <w:sz w:val="28"/>
          <w:szCs w:val="28"/>
        </w:rPr>
        <w:t>;</w:t>
      </w:r>
      <w:r w:rsidRPr="008B065E">
        <w:rPr>
          <w:rFonts w:ascii="Gill Sans MT" w:hAnsi="Gill Sans MT"/>
          <w:sz w:val="28"/>
          <w:szCs w:val="28"/>
        </w:rPr>
        <w:t xml:space="preserve"> </w:t>
      </w:r>
    </w:p>
    <w:p w14:paraId="147572AD" w14:textId="77777777" w:rsidR="002A5F1D" w:rsidRPr="008B065E" w:rsidRDefault="001B2639" w:rsidP="002B62DB">
      <w:pPr>
        <w:numPr>
          <w:ilvl w:val="0"/>
          <w:numId w:val="1"/>
        </w:numPr>
        <w:spacing w:after="0" w:line="276" w:lineRule="auto"/>
        <w:rPr>
          <w:rFonts w:ascii="Gill Sans MT" w:hAnsi="Gill Sans MT"/>
          <w:sz w:val="28"/>
          <w:szCs w:val="28"/>
        </w:rPr>
      </w:pPr>
      <w:r w:rsidRPr="008B065E">
        <w:rPr>
          <w:rFonts w:ascii="Gill Sans MT" w:hAnsi="Gill Sans MT"/>
          <w:sz w:val="28"/>
          <w:szCs w:val="28"/>
        </w:rPr>
        <w:t>If legal professionals know how to communicate with Deaf people</w:t>
      </w:r>
      <w:r w:rsidR="002A5F1D" w:rsidRPr="008B065E">
        <w:rPr>
          <w:rFonts w:ascii="Gill Sans MT" w:hAnsi="Gill Sans MT"/>
          <w:sz w:val="28"/>
          <w:szCs w:val="28"/>
        </w:rPr>
        <w:t xml:space="preserve"> </w:t>
      </w:r>
      <w:r w:rsidRPr="008B065E">
        <w:rPr>
          <w:rFonts w:ascii="Gill Sans MT" w:hAnsi="Gill Sans MT"/>
          <w:sz w:val="28"/>
          <w:szCs w:val="28"/>
        </w:rPr>
        <w:t>properly</w:t>
      </w:r>
      <w:r w:rsidR="008B065E" w:rsidRPr="008B065E">
        <w:rPr>
          <w:rFonts w:ascii="Gill Sans MT" w:hAnsi="Gill Sans MT"/>
          <w:sz w:val="28"/>
          <w:szCs w:val="28"/>
        </w:rPr>
        <w:t>;</w:t>
      </w:r>
    </w:p>
    <w:p w14:paraId="78BD042D" w14:textId="77777777" w:rsidR="002A5F1D" w:rsidRPr="008B065E" w:rsidRDefault="001B2639" w:rsidP="002A5F1D">
      <w:pPr>
        <w:numPr>
          <w:ilvl w:val="0"/>
          <w:numId w:val="1"/>
        </w:numPr>
        <w:spacing w:after="0" w:line="276" w:lineRule="auto"/>
        <w:rPr>
          <w:rFonts w:ascii="Gill Sans MT" w:hAnsi="Gill Sans MT"/>
          <w:sz w:val="28"/>
          <w:szCs w:val="28"/>
        </w:rPr>
      </w:pPr>
      <w:r w:rsidRPr="008B065E">
        <w:rPr>
          <w:rFonts w:ascii="Gill Sans MT" w:hAnsi="Gill Sans MT"/>
          <w:sz w:val="28"/>
          <w:szCs w:val="28"/>
        </w:rPr>
        <w:t>W</w:t>
      </w:r>
      <w:r w:rsidR="002A5F1D" w:rsidRPr="008B065E">
        <w:rPr>
          <w:rFonts w:ascii="Gill Sans MT" w:hAnsi="Gill Sans MT"/>
          <w:sz w:val="28"/>
          <w:szCs w:val="28"/>
        </w:rPr>
        <w:t xml:space="preserve">ays </w:t>
      </w:r>
      <w:r w:rsidRPr="008B065E">
        <w:rPr>
          <w:rFonts w:ascii="Gill Sans MT" w:hAnsi="Gill Sans MT"/>
          <w:sz w:val="28"/>
          <w:szCs w:val="28"/>
        </w:rPr>
        <w:t>legal professionals could help Deaf people access the justice system</w:t>
      </w:r>
      <w:r w:rsidR="008B065E" w:rsidRPr="008B065E">
        <w:rPr>
          <w:rFonts w:ascii="Gill Sans MT" w:hAnsi="Gill Sans MT"/>
          <w:sz w:val="28"/>
          <w:szCs w:val="28"/>
        </w:rPr>
        <w:t>;</w:t>
      </w:r>
      <w:r w:rsidR="002A5F1D" w:rsidRPr="008B065E">
        <w:rPr>
          <w:rFonts w:ascii="Gill Sans MT" w:hAnsi="Gill Sans MT"/>
          <w:sz w:val="28"/>
          <w:szCs w:val="28"/>
        </w:rPr>
        <w:t xml:space="preserve"> </w:t>
      </w:r>
    </w:p>
    <w:p w14:paraId="06562E6F" w14:textId="77777777" w:rsidR="002A5F1D" w:rsidRPr="008B065E" w:rsidRDefault="007723BC" w:rsidP="002A5F1D">
      <w:pPr>
        <w:numPr>
          <w:ilvl w:val="0"/>
          <w:numId w:val="1"/>
        </w:numPr>
        <w:spacing w:after="0" w:line="276" w:lineRule="auto"/>
        <w:rPr>
          <w:rFonts w:ascii="Gill Sans MT" w:hAnsi="Gill Sans MT"/>
          <w:sz w:val="28"/>
          <w:szCs w:val="28"/>
        </w:rPr>
      </w:pPr>
      <w:r>
        <w:rPr>
          <w:rFonts w:ascii="Gill Sans MT" w:hAnsi="Gill Sans MT"/>
          <w:sz w:val="28"/>
          <w:szCs w:val="28"/>
        </w:rPr>
        <w:t>K</w:t>
      </w:r>
      <w:r w:rsidR="001B2639" w:rsidRPr="008B065E">
        <w:rPr>
          <w:rFonts w:ascii="Gill Sans MT" w:hAnsi="Gill Sans MT"/>
          <w:sz w:val="28"/>
          <w:szCs w:val="28"/>
        </w:rPr>
        <w:t>ind</w:t>
      </w:r>
      <w:r>
        <w:rPr>
          <w:rFonts w:ascii="Gill Sans MT" w:hAnsi="Gill Sans MT"/>
          <w:sz w:val="28"/>
          <w:szCs w:val="28"/>
        </w:rPr>
        <w:t>s</w:t>
      </w:r>
      <w:r w:rsidR="001B2639" w:rsidRPr="008B065E">
        <w:rPr>
          <w:rFonts w:ascii="Gill Sans MT" w:hAnsi="Gill Sans MT"/>
          <w:sz w:val="28"/>
          <w:szCs w:val="28"/>
        </w:rPr>
        <w:t xml:space="preserve"> of training legal professionals need</w:t>
      </w:r>
      <w:r w:rsidR="008B065E" w:rsidRPr="008B065E">
        <w:rPr>
          <w:rFonts w:ascii="Gill Sans MT" w:hAnsi="Gill Sans MT"/>
          <w:sz w:val="28"/>
          <w:szCs w:val="28"/>
        </w:rPr>
        <w:t>.</w:t>
      </w:r>
    </w:p>
    <w:p w14:paraId="33400402" w14:textId="77777777" w:rsidR="005731B2" w:rsidRPr="008B065E" w:rsidRDefault="005731B2" w:rsidP="002A5F1D">
      <w:pPr>
        <w:spacing w:after="0" w:line="276" w:lineRule="auto"/>
        <w:rPr>
          <w:rFonts w:ascii="Gill Sans MT" w:hAnsi="Gill Sans MT"/>
          <w:sz w:val="28"/>
          <w:szCs w:val="28"/>
        </w:rPr>
      </w:pPr>
    </w:p>
    <w:p w14:paraId="39E69698" w14:textId="77777777" w:rsidR="008B065E" w:rsidRPr="008B065E" w:rsidRDefault="009F3DC8" w:rsidP="002A5F1D">
      <w:pPr>
        <w:spacing w:after="0" w:line="276" w:lineRule="auto"/>
        <w:rPr>
          <w:rFonts w:ascii="Gill Sans MT" w:hAnsi="Gill Sans MT"/>
          <w:b/>
          <w:sz w:val="28"/>
          <w:szCs w:val="28"/>
        </w:rPr>
      </w:pPr>
      <w:r>
        <w:rPr>
          <w:rFonts w:ascii="Gill Sans MT" w:hAnsi="Gill Sans MT"/>
          <w:b/>
          <w:sz w:val="28"/>
          <w:szCs w:val="28"/>
        </w:rPr>
        <w:t>2.</w:t>
      </w:r>
      <w:r>
        <w:rPr>
          <w:rFonts w:ascii="Gill Sans MT" w:hAnsi="Gill Sans MT"/>
          <w:b/>
          <w:sz w:val="28"/>
          <w:szCs w:val="28"/>
        </w:rPr>
        <w:tab/>
      </w:r>
      <w:r w:rsidR="008B065E" w:rsidRPr="008B065E">
        <w:rPr>
          <w:rFonts w:ascii="Gill Sans MT" w:hAnsi="Gill Sans MT"/>
          <w:b/>
          <w:sz w:val="28"/>
          <w:szCs w:val="28"/>
        </w:rPr>
        <w:t>How was the research done?</w:t>
      </w:r>
    </w:p>
    <w:p w14:paraId="5E2C2533" w14:textId="77777777" w:rsidR="008B065E" w:rsidRPr="008B065E" w:rsidRDefault="008B065E" w:rsidP="002A5F1D">
      <w:pPr>
        <w:spacing w:after="0" w:line="276" w:lineRule="auto"/>
        <w:rPr>
          <w:rFonts w:ascii="Gill Sans MT" w:hAnsi="Gill Sans MT"/>
          <w:sz w:val="28"/>
          <w:szCs w:val="28"/>
        </w:rPr>
      </w:pPr>
    </w:p>
    <w:p w14:paraId="5E9C0984" w14:textId="77777777" w:rsidR="008B065E" w:rsidRPr="008B065E" w:rsidRDefault="008B065E" w:rsidP="008B065E">
      <w:pPr>
        <w:spacing w:after="0" w:line="276" w:lineRule="auto"/>
        <w:rPr>
          <w:rFonts w:ascii="Gill Sans MT" w:hAnsi="Gill Sans MT"/>
          <w:sz w:val="28"/>
          <w:szCs w:val="28"/>
        </w:rPr>
      </w:pPr>
      <w:r w:rsidRPr="008B065E">
        <w:rPr>
          <w:rFonts w:ascii="Gill Sans MT" w:hAnsi="Gill Sans MT"/>
          <w:sz w:val="28"/>
          <w:szCs w:val="28"/>
        </w:rPr>
        <w:t xml:space="preserve">Between November 2018 and January 2019, the researchers carried out interviews with different legal professionals. Most of the interviews were group interviews. These are called ‘focus groups’. Some interviews were one to one </w:t>
      </w:r>
      <w:proofErr w:type="gramStart"/>
      <w:r w:rsidRPr="008B065E">
        <w:rPr>
          <w:rFonts w:ascii="Gill Sans MT" w:hAnsi="Gill Sans MT"/>
          <w:sz w:val="28"/>
          <w:szCs w:val="28"/>
        </w:rPr>
        <w:t>interviews</w:t>
      </w:r>
      <w:proofErr w:type="gramEnd"/>
      <w:r w:rsidRPr="008B065E">
        <w:rPr>
          <w:rFonts w:ascii="Gill Sans MT" w:hAnsi="Gill Sans MT"/>
          <w:sz w:val="28"/>
          <w:szCs w:val="28"/>
        </w:rPr>
        <w:t xml:space="preserve"> called ‘individual interviews’. This was because it was hard to get everyone in the same place at the same time for a group interview.</w:t>
      </w:r>
    </w:p>
    <w:p w14:paraId="2325EDB0" w14:textId="77777777" w:rsidR="008B065E" w:rsidRPr="008B065E" w:rsidRDefault="008B065E" w:rsidP="008B065E">
      <w:pPr>
        <w:spacing w:after="0" w:line="276" w:lineRule="auto"/>
        <w:rPr>
          <w:rFonts w:ascii="Gill Sans MT" w:hAnsi="Gill Sans MT"/>
          <w:sz w:val="28"/>
          <w:szCs w:val="28"/>
        </w:rPr>
      </w:pPr>
    </w:p>
    <w:p w14:paraId="37BA299D" w14:textId="6BCDFBED" w:rsidR="00F37A9C" w:rsidRDefault="008B065E" w:rsidP="008B065E">
      <w:pPr>
        <w:spacing w:after="0" w:line="276" w:lineRule="auto"/>
        <w:rPr>
          <w:rFonts w:ascii="Gill Sans MT" w:hAnsi="Gill Sans MT"/>
          <w:sz w:val="28"/>
          <w:szCs w:val="28"/>
        </w:rPr>
      </w:pPr>
      <w:r w:rsidRPr="008B065E">
        <w:rPr>
          <w:rFonts w:ascii="Gill Sans MT" w:hAnsi="Gill Sans MT"/>
          <w:sz w:val="28"/>
          <w:szCs w:val="28"/>
        </w:rPr>
        <w:t>In total, we interviewed 35 legal professionals. The numbers of each group we spoke to can be seen in the table below.</w:t>
      </w:r>
    </w:p>
    <w:p w14:paraId="58469122" w14:textId="77777777" w:rsidR="00A10F05" w:rsidRDefault="00A10F05" w:rsidP="008B065E">
      <w:pPr>
        <w:spacing w:after="0" w:line="276" w:lineRule="auto"/>
        <w:rPr>
          <w:rFonts w:ascii="Gill Sans MT" w:hAnsi="Gill Sans MT"/>
          <w:sz w:val="28"/>
          <w:szCs w:val="28"/>
        </w:rPr>
      </w:pPr>
    </w:p>
    <w:p w14:paraId="263A9DB2" w14:textId="77777777" w:rsidR="00A10F05" w:rsidRDefault="00A10F05" w:rsidP="008B065E">
      <w:pPr>
        <w:spacing w:after="0" w:line="276" w:lineRule="auto"/>
        <w:rPr>
          <w:rFonts w:ascii="Gill Sans MT" w:hAnsi="Gill Sans MT"/>
          <w:sz w:val="28"/>
          <w:szCs w:val="28"/>
        </w:rPr>
      </w:pPr>
    </w:p>
    <w:p w14:paraId="31C06F0F" w14:textId="77777777" w:rsidR="00A10F05" w:rsidRDefault="00A10F05" w:rsidP="008B065E">
      <w:pPr>
        <w:spacing w:after="0" w:line="276" w:lineRule="auto"/>
        <w:rPr>
          <w:rFonts w:ascii="Gill Sans MT" w:hAnsi="Gill Sans MT"/>
          <w:sz w:val="28"/>
          <w:szCs w:val="28"/>
        </w:rPr>
      </w:pPr>
    </w:p>
    <w:tbl>
      <w:tblPr>
        <w:tblStyle w:val="TableGrid"/>
        <w:tblW w:w="0" w:type="auto"/>
        <w:tblInd w:w="1363" w:type="dxa"/>
        <w:tblLook w:val="04A0" w:firstRow="1" w:lastRow="0" w:firstColumn="1" w:lastColumn="0" w:noHBand="0" w:noVBand="1"/>
      </w:tblPr>
      <w:tblGrid>
        <w:gridCol w:w="4011"/>
        <w:gridCol w:w="1832"/>
      </w:tblGrid>
      <w:tr w:rsidR="00A10F05" w14:paraId="183B735D" w14:textId="77777777" w:rsidTr="0067461E">
        <w:trPr>
          <w:trHeight w:val="531"/>
        </w:trPr>
        <w:tc>
          <w:tcPr>
            <w:tcW w:w="4011" w:type="dxa"/>
          </w:tcPr>
          <w:p w14:paraId="407ADC4F" w14:textId="77777777" w:rsidR="00A10F05" w:rsidRPr="00A10F05" w:rsidRDefault="00A10F05" w:rsidP="0067461E">
            <w:pPr>
              <w:spacing w:line="276" w:lineRule="auto"/>
              <w:ind w:right="-654"/>
              <w:rPr>
                <w:rFonts w:ascii="Gill Sans MT" w:hAnsi="Gill Sans MT"/>
                <w:b/>
                <w:sz w:val="28"/>
                <w:szCs w:val="28"/>
              </w:rPr>
            </w:pPr>
          </w:p>
        </w:tc>
        <w:tc>
          <w:tcPr>
            <w:tcW w:w="1832" w:type="dxa"/>
          </w:tcPr>
          <w:p w14:paraId="4462AAB3" w14:textId="22A42F1D" w:rsidR="00A10F05" w:rsidRPr="00A10F05" w:rsidRDefault="00A10F05" w:rsidP="00A10F05">
            <w:pPr>
              <w:spacing w:line="276" w:lineRule="auto"/>
              <w:jc w:val="center"/>
              <w:rPr>
                <w:rFonts w:ascii="Gill Sans MT" w:hAnsi="Gill Sans MT"/>
                <w:b/>
                <w:sz w:val="28"/>
                <w:szCs w:val="28"/>
              </w:rPr>
            </w:pPr>
            <w:r>
              <w:rPr>
                <w:rFonts w:ascii="Gill Sans MT" w:hAnsi="Gill Sans MT"/>
                <w:b/>
                <w:sz w:val="28"/>
                <w:szCs w:val="28"/>
              </w:rPr>
              <w:t xml:space="preserve">Number of </w:t>
            </w:r>
            <w:r w:rsidRPr="00A10F05">
              <w:rPr>
                <w:rFonts w:ascii="Gill Sans MT" w:hAnsi="Gill Sans MT"/>
                <w:b/>
                <w:sz w:val="28"/>
                <w:szCs w:val="28"/>
              </w:rPr>
              <w:t xml:space="preserve">people </w:t>
            </w:r>
            <w:r>
              <w:rPr>
                <w:rFonts w:ascii="Gill Sans MT" w:hAnsi="Gill Sans MT"/>
                <w:b/>
                <w:sz w:val="28"/>
                <w:szCs w:val="28"/>
              </w:rPr>
              <w:t xml:space="preserve">we </w:t>
            </w:r>
            <w:r w:rsidRPr="00A10F05">
              <w:rPr>
                <w:rFonts w:ascii="Gill Sans MT" w:hAnsi="Gill Sans MT"/>
                <w:b/>
                <w:sz w:val="28"/>
                <w:szCs w:val="28"/>
              </w:rPr>
              <w:t>interviewed</w:t>
            </w:r>
          </w:p>
        </w:tc>
      </w:tr>
      <w:tr w:rsidR="00A10F05" w14:paraId="4CD0A21A" w14:textId="77777777" w:rsidTr="0067461E">
        <w:trPr>
          <w:trHeight w:val="266"/>
        </w:trPr>
        <w:tc>
          <w:tcPr>
            <w:tcW w:w="4011" w:type="dxa"/>
          </w:tcPr>
          <w:p w14:paraId="3BC58490" w14:textId="493240C2" w:rsidR="00A10F05" w:rsidRDefault="00D1250A" w:rsidP="008B065E">
            <w:pPr>
              <w:spacing w:line="276" w:lineRule="auto"/>
              <w:rPr>
                <w:rFonts w:ascii="Gill Sans MT" w:hAnsi="Gill Sans MT"/>
                <w:sz w:val="28"/>
                <w:szCs w:val="28"/>
              </w:rPr>
            </w:pPr>
            <w:r>
              <w:rPr>
                <w:rFonts w:ascii="Gill Sans MT" w:hAnsi="Gill Sans MT"/>
                <w:sz w:val="28"/>
                <w:szCs w:val="28"/>
              </w:rPr>
              <w:t>Police officers</w:t>
            </w:r>
          </w:p>
        </w:tc>
        <w:tc>
          <w:tcPr>
            <w:tcW w:w="1832" w:type="dxa"/>
          </w:tcPr>
          <w:p w14:paraId="237B509F" w14:textId="658300E3" w:rsidR="00A10F05" w:rsidRDefault="00D1250A" w:rsidP="008B065E">
            <w:pPr>
              <w:spacing w:line="276" w:lineRule="auto"/>
              <w:rPr>
                <w:rFonts w:ascii="Gill Sans MT" w:hAnsi="Gill Sans MT"/>
                <w:sz w:val="28"/>
                <w:szCs w:val="28"/>
              </w:rPr>
            </w:pPr>
            <w:r>
              <w:rPr>
                <w:rFonts w:ascii="Gill Sans MT" w:hAnsi="Gill Sans MT"/>
                <w:sz w:val="28"/>
                <w:szCs w:val="28"/>
              </w:rPr>
              <w:t>4</w:t>
            </w:r>
          </w:p>
        </w:tc>
      </w:tr>
      <w:tr w:rsidR="00A10F05" w14:paraId="2DE84558" w14:textId="77777777" w:rsidTr="0067461E">
        <w:trPr>
          <w:trHeight w:val="266"/>
        </w:trPr>
        <w:tc>
          <w:tcPr>
            <w:tcW w:w="4011" w:type="dxa"/>
          </w:tcPr>
          <w:p w14:paraId="7AE79E14" w14:textId="1F65CF94" w:rsidR="00A10F05" w:rsidRDefault="00D1250A" w:rsidP="008B065E">
            <w:pPr>
              <w:spacing w:line="276" w:lineRule="auto"/>
              <w:rPr>
                <w:rFonts w:ascii="Gill Sans MT" w:hAnsi="Gill Sans MT"/>
                <w:sz w:val="28"/>
                <w:szCs w:val="28"/>
              </w:rPr>
            </w:pPr>
            <w:r>
              <w:rPr>
                <w:rFonts w:ascii="Gill Sans MT" w:hAnsi="Gill Sans MT"/>
                <w:sz w:val="28"/>
                <w:szCs w:val="28"/>
              </w:rPr>
              <w:t>Prison officers</w:t>
            </w:r>
          </w:p>
        </w:tc>
        <w:tc>
          <w:tcPr>
            <w:tcW w:w="1832" w:type="dxa"/>
          </w:tcPr>
          <w:p w14:paraId="22A84EEB" w14:textId="6DC5E27F" w:rsidR="00A10F05" w:rsidRDefault="00D1250A" w:rsidP="008B065E">
            <w:pPr>
              <w:spacing w:line="276" w:lineRule="auto"/>
              <w:rPr>
                <w:rFonts w:ascii="Gill Sans MT" w:hAnsi="Gill Sans MT"/>
                <w:sz w:val="28"/>
                <w:szCs w:val="28"/>
              </w:rPr>
            </w:pPr>
            <w:r>
              <w:rPr>
                <w:rFonts w:ascii="Gill Sans MT" w:hAnsi="Gill Sans MT"/>
                <w:sz w:val="28"/>
                <w:szCs w:val="28"/>
              </w:rPr>
              <w:t>12</w:t>
            </w:r>
          </w:p>
        </w:tc>
      </w:tr>
      <w:tr w:rsidR="00A10F05" w14:paraId="131DD402" w14:textId="77777777" w:rsidTr="0067461E">
        <w:trPr>
          <w:trHeight w:val="266"/>
        </w:trPr>
        <w:tc>
          <w:tcPr>
            <w:tcW w:w="4011" w:type="dxa"/>
          </w:tcPr>
          <w:p w14:paraId="42B90EBF" w14:textId="27EB2799" w:rsidR="00A10F05" w:rsidRDefault="00D1250A" w:rsidP="008B065E">
            <w:pPr>
              <w:spacing w:line="276" w:lineRule="auto"/>
              <w:rPr>
                <w:rFonts w:ascii="Gill Sans MT" w:hAnsi="Gill Sans MT"/>
                <w:sz w:val="28"/>
                <w:szCs w:val="28"/>
              </w:rPr>
            </w:pPr>
            <w:r>
              <w:rPr>
                <w:rFonts w:ascii="Gill Sans MT" w:hAnsi="Gill Sans MT"/>
                <w:sz w:val="28"/>
                <w:szCs w:val="28"/>
              </w:rPr>
              <w:t>Solicitors</w:t>
            </w:r>
          </w:p>
        </w:tc>
        <w:tc>
          <w:tcPr>
            <w:tcW w:w="1832" w:type="dxa"/>
          </w:tcPr>
          <w:p w14:paraId="50777DB1" w14:textId="5B8F20C4" w:rsidR="00A10F05" w:rsidRDefault="00D1250A" w:rsidP="008B065E">
            <w:pPr>
              <w:spacing w:line="276" w:lineRule="auto"/>
              <w:rPr>
                <w:rFonts w:ascii="Gill Sans MT" w:hAnsi="Gill Sans MT"/>
                <w:sz w:val="28"/>
                <w:szCs w:val="28"/>
              </w:rPr>
            </w:pPr>
            <w:r>
              <w:rPr>
                <w:rFonts w:ascii="Gill Sans MT" w:hAnsi="Gill Sans MT"/>
                <w:sz w:val="28"/>
                <w:szCs w:val="28"/>
              </w:rPr>
              <w:t>3</w:t>
            </w:r>
          </w:p>
        </w:tc>
      </w:tr>
      <w:tr w:rsidR="00A10F05" w14:paraId="51CBB6DA" w14:textId="77777777" w:rsidTr="0067461E">
        <w:trPr>
          <w:trHeight w:val="266"/>
        </w:trPr>
        <w:tc>
          <w:tcPr>
            <w:tcW w:w="4011" w:type="dxa"/>
          </w:tcPr>
          <w:p w14:paraId="7A5B08FF" w14:textId="035AD940" w:rsidR="00A10F05" w:rsidRDefault="00D1250A" w:rsidP="008B065E">
            <w:pPr>
              <w:spacing w:line="276" w:lineRule="auto"/>
              <w:rPr>
                <w:rFonts w:ascii="Gill Sans MT" w:hAnsi="Gill Sans MT"/>
                <w:sz w:val="28"/>
                <w:szCs w:val="28"/>
              </w:rPr>
            </w:pPr>
            <w:r>
              <w:rPr>
                <w:rFonts w:ascii="Gill Sans MT" w:hAnsi="Gill Sans MT"/>
                <w:sz w:val="28"/>
                <w:szCs w:val="28"/>
              </w:rPr>
              <w:t>Judges</w:t>
            </w:r>
          </w:p>
        </w:tc>
        <w:tc>
          <w:tcPr>
            <w:tcW w:w="1832" w:type="dxa"/>
          </w:tcPr>
          <w:p w14:paraId="1175084A" w14:textId="1CE8D825" w:rsidR="00A10F05" w:rsidRDefault="00D1250A" w:rsidP="008B065E">
            <w:pPr>
              <w:spacing w:line="276" w:lineRule="auto"/>
              <w:rPr>
                <w:rFonts w:ascii="Gill Sans MT" w:hAnsi="Gill Sans MT"/>
                <w:sz w:val="28"/>
                <w:szCs w:val="28"/>
              </w:rPr>
            </w:pPr>
            <w:r>
              <w:rPr>
                <w:rFonts w:ascii="Gill Sans MT" w:hAnsi="Gill Sans MT"/>
                <w:sz w:val="28"/>
                <w:szCs w:val="28"/>
              </w:rPr>
              <w:t>4</w:t>
            </w:r>
          </w:p>
        </w:tc>
      </w:tr>
      <w:tr w:rsidR="00A10F05" w14:paraId="2A366391" w14:textId="77777777" w:rsidTr="0067461E">
        <w:trPr>
          <w:trHeight w:val="266"/>
        </w:trPr>
        <w:tc>
          <w:tcPr>
            <w:tcW w:w="4011" w:type="dxa"/>
          </w:tcPr>
          <w:p w14:paraId="0F32BD56" w14:textId="4F4D165C" w:rsidR="00A10F05" w:rsidRDefault="00D1250A" w:rsidP="008B065E">
            <w:pPr>
              <w:spacing w:line="276" w:lineRule="auto"/>
              <w:rPr>
                <w:rFonts w:ascii="Gill Sans MT" w:hAnsi="Gill Sans MT"/>
                <w:sz w:val="28"/>
                <w:szCs w:val="28"/>
              </w:rPr>
            </w:pPr>
            <w:r>
              <w:rPr>
                <w:rFonts w:ascii="Gill Sans MT" w:hAnsi="Gill Sans MT"/>
                <w:sz w:val="28"/>
                <w:szCs w:val="28"/>
              </w:rPr>
              <w:t>Barristers</w:t>
            </w:r>
          </w:p>
        </w:tc>
        <w:tc>
          <w:tcPr>
            <w:tcW w:w="1832" w:type="dxa"/>
          </w:tcPr>
          <w:p w14:paraId="2896548D" w14:textId="2BB8CE39" w:rsidR="00A10F05" w:rsidRDefault="00D1250A" w:rsidP="008B065E">
            <w:pPr>
              <w:spacing w:line="276" w:lineRule="auto"/>
              <w:rPr>
                <w:rFonts w:ascii="Gill Sans MT" w:hAnsi="Gill Sans MT"/>
                <w:sz w:val="28"/>
                <w:szCs w:val="28"/>
              </w:rPr>
            </w:pPr>
            <w:r>
              <w:rPr>
                <w:rFonts w:ascii="Gill Sans MT" w:hAnsi="Gill Sans MT"/>
                <w:sz w:val="28"/>
                <w:szCs w:val="28"/>
              </w:rPr>
              <w:t>3</w:t>
            </w:r>
          </w:p>
        </w:tc>
      </w:tr>
      <w:tr w:rsidR="00A10F05" w14:paraId="7C4B3C7E" w14:textId="77777777" w:rsidTr="0067461E">
        <w:trPr>
          <w:trHeight w:val="266"/>
        </w:trPr>
        <w:tc>
          <w:tcPr>
            <w:tcW w:w="4011" w:type="dxa"/>
          </w:tcPr>
          <w:p w14:paraId="039669F3" w14:textId="5B5FA468" w:rsidR="00A10F05" w:rsidRDefault="00D1250A" w:rsidP="008B065E">
            <w:pPr>
              <w:spacing w:line="276" w:lineRule="auto"/>
              <w:rPr>
                <w:rFonts w:ascii="Gill Sans MT" w:hAnsi="Gill Sans MT"/>
                <w:sz w:val="28"/>
                <w:szCs w:val="28"/>
              </w:rPr>
            </w:pPr>
            <w:r>
              <w:rPr>
                <w:rFonts w:ascii="Gill Sans MT" w:hAnsi="Gill Sans MT"/>
                <w:sz w:val="28"/>
                <w:szCs w:val="28"/>
              </w:rPr>
              <w:t>Tribunal members</w:t>
            </w:r>
          </w:p>
        </w:tc>
        <w:tc>
          <w:tcPr>
            <w:tcW w:w="1832" w:type="dxa"/>
          </w:tcPr>
          <w:p w14:paraId="3C6B5290" w14:textId="6BCC1ED2" w:rsidR="00A10F05" w:rsidRDefault="00D1250A" w:rsidP="008B065E">
            <w:pPr>
              <w:spacing w:line="276" w:lineRule="auto"/>
              <w:rPr>
                <w:rFonts w:ascii="Gill Sans MT" w:hAnsi="Gill Sans MT"/>
                <w:sz w:val="28"/>
                <w:szCs w:val="28"/>
              </w:rPr>
            </w:pPr>
            <w:r>
              <w:rPr>
                <w:rFonts w:ascii="Gill Sans MT" w:hAnsi="Gill Sans MT"/>
                <w:sz w:val="28"/>
                <w:szCs w:val="28"/>
              </w:rPr>
              <w:t>9</w:t>
            </w:r>
          </w:p>
        </w:tc>
      </w:tr>
      <w:tr w:rsidR="00A10F05" w14:paraId="62F2F832" w14:textId="77777777" w:rsidTr="0067461E">
        <w:trPr>
          <w:trHeight w:val="130"/>
        </w:trPr>
        <w:tc>
          <w:tcPr>
            <w:tcW w:w="4011" w:type="dxa"/>
          </w:tcPr>
          <w:p w14:paraId="6D5CBA56" w14:textId="7F331394" w:rsidR="00A10F05" w:rsidRPr="00A10F05" w:rsidRDefault="00D1250A" w:rsidP="008B065E">
            <w:pPr>
              <w:spacing w:line="276" w:lineRule="auto"/>
              <w:rPr>
                <w:rFonts w:ascii="Gill Sans MT" w:hAnsi="Gill Sans MT"/>
                <w:b/>
                <w:sz w:val="28"/>
                <w:szCs w:val="28"/>
              </w:rPr>
            </w:pPr>
            <w:r>
              <w:rPr>
                <w:rFonts w:ascii="Gill Sans MT" w:hAnsi="Gill Sans MT"/>
                <w:b/>
                <w:sz w:val="28"/>
                <w:szCs w:val="28"/>
              </w:rPr>
              <w:t>Total</w:t>
            </w:r>
          </w:p>
        </w:tc>
        <w:tc>
          <w:tcPr>
            <w:tcW w:w="1832" w:type="dxa"/>
          </w:tcPr>
          <w:p w14:paraId="19656C28" w14:textId="10C74E63" w:rsidR="00A10F05" w:rsidRPr="00D1250A" w:rsidRDefault="00D1250A" w:rsidP="008B065E">
            <w:pPr>
              <w:spacing w:line="276" w:lineRule="auto"/>
              <w:rPr>
                <w:rFonts w:ascii="Gill Sans MT" w:hAnsi="Gill Sans MT"/>
                <w:b/>
                <w:sz w:val="28"/>
                <w:szCs w:val="28"/>
              </w:rPr>
            </w:pPr>
            <w:r w:rsidRPr="00D1250A">
              <w:rPr>
                <w:rFonts w:ascii="Gill Sans MT" w:hAnsi="Gill Sans MT"/>
                <w:b/>
                <w:sz w:val="28"/>
                <w:szCs w:val="28"/>
              </w:rPr>
              <w:t>35</w:t>
            </w:r>
          </w:p>
        </w:tc>
      </w:tr>
    </w:tbl>
    <w:p w14:paraId="3E717189" w14:textId="77777777" w:rsidR="00A10F05" w:rsidRDefault="00A10F05" w:rsidP="008B065E">
      <w:pPr>
        <w:spacing w:after="0" w:line="276" w:lineRule="auto"/>
        <w:rPr>
          <w:rFonts w:ascii="Gill Sans MT" w:hAnsi="Gill Sans MT"/>
          <w:sz w:val="28"/>
          <w:szCs w:val="28"/>
        </w:rPr>
      </w:pPr>
    </w:p>
    <w:p w14:paraId="7BDB44BF" w14:textId="77777777" w:rsidR="00F37A9C" w:rsidRDefault="00F37A9C" w:rsidP="008B065E">
      <w:pPr>
        <w:spacing w:after="0" w:line="276" w:lineRule="auto"/>
        <w:rPr>
          <w:rFonts w:ascii="Gill Sans MT" w:hAnsi="Gill Sans MT"/>
          <w:sz w:val="28"/>
          <w:szCs w:val="28"/>
        </w:rPr>
      </w:pPr>
      <w:r>
        <w:rPr>
          <w:rFonts w:ascii="Gill Sans MT" w:hAnsi="Gill Sans MT"/>
          <w:sz w:val="28"/>
          <w:szCs w:val="28"/>
        </w:rPr>
        <w:t>The research team asked the DAG for advice throughout the research. The DAG advised on who we needed to speak to and the kinds of questions we needed to ask.</w:t>
      </w:r>
    </w:p>
    <w:p w14:paraId="25E955FD" w14:textId="77777777" w:rsidR="00F37A9C" w:rsidRDefault="00F37A9C" w:rsidP="008B065E">
      <w:pPr>
        <w:spacing w:after="0" w:line="276" w:lineRule="auto"/>
        <w:rPr>
          <w:rFonts w:ascii="Gill Sans MT" w:hAnsi="Gill Sans MT"/>
          <w:sz w:val="28"/>
          <w:szCs w:val="28"/>
        </w:rPr>
      </w:pPr>
    </w:p>
    <w:p w14:paraId="03949578" w14:textId="77777777" w:rsidR="00F37A9C" w:rsidRDefault="009F3DC8" w:rsidP="008B065E">
      <w:pPr>
        <w:spacing w:after="0" w:line="276" w:lineRule="auto"/>
        <w:rPr>
          <w:rFonts w:ascii="Gill Sans MT" w:hAnsi="Gill Sans MT"/>
          <w:b/>
          <w:sz w:val="28"/>
          <w:szCs w:val="28"/>
        </w:rPr>
      </w:pPr>
      <w:r>
        <w:rPr>
          <w:rFonts w:ascii="Gill Sans MT" w:hAnsi="Gill Sans MT"/>
          <w:b/>
          <w:sz w:val="28"/>
          <w:szCs w:val="28"/>
        </w:rPr>
        <w:t>3.</w:t>
      </w:r>
      <w:r>
        <w:rPr>
          <w:rFonts w:ascii="Gill Sans MT" w:hAnsi="Gill Sans MT"/>
          <w:b/>
          <w:sz w:val="28"/>
          <w:szCs w:val="28"/>
        </w:rPr>
        <w:tab/>
      </w:r>
      <w:r w:rsidR="00F37A9C" w:rsidRPr="00F37A9C">
        <w:rPr>
          <w:rFonts w:ascii="Gill Sans MT" w:hAnsi="Gill Sans MT"/>
          <w:b/>
          <w:sz w:val="28"/>
          <w:szCs w:val="28"/>
        </w:rPr>
        <w:t xml:space="preserve">What did we find out from the research? </w:t>
      </w:r>
    </w:p>
    <w:p w14:paraId="7636C5CD" w14:textId="77777777" w:rsidR="00F37A9C" w:rsidRDefault="00F37A9C" w:rsidP="008B065E">
      <w:pPr>
        <w:spacing w:after="0" w:line="276" w:lineRule="auto"/>
        <w:rPr>
          <w:rFonts w:ascii="Gill Sans MT" w:hAnsi="Gill Sans MT"/>
          <w:b/>
          <w:sz w:val="28"/>
          <w:szCs w:val="28"/>
        </w:rPr>
      </w:pPr>
    </w:p>
    <w:p w14:paraId="2E4F45EE" w14:textId="77777777" w:rsidR="00F37A9C" w:rsidRDefault="009F3DC8" w:rsidP="00572A56">
      <w:pPr>
        <w:spacing w:after="0" w:line="276" w:lineRule="auto"/>
        <w:ind w:left="567" w:hanging="567"/>
        <w:rPr>
          <w:rFonts w:ascii="Gill Sans MT" w:hAnsi="Gill Sans MT"/>
          <w:b/>
          <w:sz w:val="28"/>
          <w:szCs w:val="28"/>
        </w:rPr>
      </w:pPr>
      <w:r>
        <w:rPr>
          <w:rFonts w:ascii="Gill Sans MT" w:hAnsi="Gill Sans MT"/>
          <w:b/>
          <w:sz w:val="28"/>
          <w:szCs w:val="28"/>
        </w:rPr>
        <w:t>a</w:t>
      </w:r>
      <w:r w:rsidR="00F37A9C">
        <w:rPr>
          <w:rFonts w:ascii="Gill Sans MT" w:hAnsi="Gill Sans MT"/>
          <w:b/>
          <w:sz w:val="28"/>
          <w:szCs w:val="28"/>
        </w:rPr>
        <w:t>.</w:t>
      </w:r>
      <w:r w:rsidR="00F37A9C">
        <w:rPr>
          <w:rFonts w:ascii="Gill Sans MT" w:hAnsi="Gill Sans MT"/>
          <w:b/>
          <w:sz w:val="28"/>
          <w:szCs w:val="28"/>
        </w:rPr>
        <w:tab/>
        <w:t>Legal professionals have not worked with many Deaf people before.</w:t>
      </w:r>
    </w:p>
    <w:p w14:paraId="323A8A10" w14:textId="77777777" w:rsidR="00F37A9C" w:rsidRDefault="00F37A9C" w:rsidP="008B065E">
      <w:pPr>
        <w:spacing w:after="0" w:line="276" w:lineRule="auto"/>
        <w:rPr>
          <w:rFonts w:ascii="Gill Sans MT" w:hAnsi="Gill Sans MT"/>
          <w:b/>
          <w:sz w:val="28"/>
          <w:szCs w:val="28"/>
        </w:rPr>
      </w:pPr>
    </w:p>
    <w:p w14:paraId="0ACF500C" w14:textId="77777777" w:rsidR="00F37A9C" w:rsidRDefault="00F37A9C" w:rsidP="008B065E">
      <w:pPr>
        <w:spacing w:after="0" w:line="276" w:lineRule="auto"/>
        <w:rPr>
          <w:rFonts w:ascii="Gill Sans MT" w:hAnsi="Gill Sans MT"/>
          <w:sz w:val="28"/>
          <w:szCs w:val="28"/>
        </w:rPr>
      </w:pPr>
      <w:r>
        <w:rPr>
          <w:rFonts w:ascii="Gill Sans MT" w:hAnsi="Gill Sans MT"/>
          <w:sz w:val="28"/>
          <w:szCs w:val="28"/>
        </w:rPr>
        <w:t xml:space="preserve">The legal professionals we spoke to did not have </w:t>
      </w:r>
      <w:r w:rsidR="00572A56">
        <w:rPr>
          <w:rFonts w:ascii="Gill Sans MT" w:hAnsi="Gill Sans MT"/>
          <w:sz w:val="28"/>
          <w:szCs w:val="28"/>
        </w:rPr>
        <w:t>a lot of experience</w:t>
      </w:r>
      <w:r>
        <w:rPr>
          <w:rFonts w:ascii="Gill Sans MT" w:hAnsi="Gill Sans MT"/>
          <w:sz w:val="28"/>
          <w:szCs w:val="28"/>
        </w:rPr>
        <w:t xml:space="preserve"> of working with Deaf people. </w:t>
      </w:r>
      <w:r w:rsidR="00572A56">
        <w:rPr>
          <w:rFonts w:ascii="Gill Sans MT" w:hAnsi="Gill Sans MT"/>
          <w:sz w:val="28"/>
          <w:szCs w:val="28"/>
        </w:rPr>
        <w:t>Police officers that we interviewed felt that Deaf people were less likely to report crime compared to hearing people. This is worrying because it means that there could be an ‘under reporting’ of crime.</w:t>
      </w:r>
    </w:p>
    <w:p w14:paraId="4E3E93BB" w14:textId="77777777" w:rsidR="00572A56" w:rsidRDefault="00572A56" w:rsidP="008B065E">
      <w:pPr>
        <w:spacing w:after="0" w:line="276" w:lineRule="auto"/>
        <w:rPr>
          <w:rFonts w:ascii="Gill Sans MT" w:hAnsi="Gill Sans MT"/>
          <w:sz w:val="28"/>
          <w:szCs w:val="28"/>
        </w:rPr>
      </w:pPr>
    </w:p>
    <w:p w14:paraId="51B64FB0" w14:textId="2D5B19D3" w:rsidR="00572A56" w:rsidRDefault="00572A56" w:rsidP="008B065E">
      <w:pPr>
        <w:spacing w:after="0" w:line="276" w:lineRule="auto"/>
        <w:rPr>
          <w:rFonts w:ascii="Gill Sans MT" w:hAnsi="Gill Sans MT"/>
          <w:sz w:val="28"/>
          <w:szCs w:val="28"/>
        </w:rPr>
      </w:pPr>
      <w:r>
        <w:rPr>
          <w:rFonts w:ascii="Gill Sans MT" w:hAnsi="Gill Sans MT"/>
          <w:sz w:val="28"/>
          <w:szCs w:val="28"/>
        </w:rPr>
        <w:t>Deaf people also appear to use legal services</w:t>
      </w:r>
      <w:r w:rsidR="006653FA">
        <w:rPr>
          <w:rFonts w:ascii="Gill Sans MT" w:hAnsi="Gill Sans MT"/>
          <w:sz w:val="28"/>
          <w:szCs w:val="28"/>
        </w:rPr>
        <w:t>,</w:t>
      </w:r>
      <w:r>
        <w:rPr>
          <w:rFonts w:ascii="Gill Sans MT" w:hAnsi="Gill Sans MT"/>
          <w:sz w:val="28"/>
          <w:szCs w:val="28"/>
        </w:rPr>
        <w:t xml:space="preserve"> like solicitors</w:t>
      </w:r>
      <w:r w:rsidR="006653FA">
        <w:rPr>
          <w:rFonts w:ascii="Gill Sans MT" w:hAnsi="Gill Sans MT"/>
          <w:sz w:val="28"/>
          <w:szCs w:val="28"/>
        </w:rPr>
        <w:t>,</w:t>
      </w:r>
      <w:r>
        <w:rPr>
          <w:rFonts w:ascii="Gill Sans MT" w:hAnsi="Gill Sans MT"/>
          <w:sz w:val="28"/>
          <w:szCs w:val="28"/>
        </w:rPr>
        <w:t xml:space="preserve"> less than hearing people. Some of the judges we interviewed said they had never had a Deaf person in their court room. </w:t>
      </w:r>
    </w:p>
    <w:p w14:paraId="5A1BFC36" w14:textId="77777777" w:rsidR="00572A56" w:rsidRDefault="00572A56" w:rsidP="008B065E">
      <w:pPr>
        <w:spacing w:after="0" w:line="276" w:lineRule="auto"/>
        <w:rPr>
          <w:rFonts w:ascii="Gill Sans MT" w:hAnsi="Gill Sans MT"/>
          <w:sz w:val="28"/>
          <w:szCs w:val="28"/>
        </w:rPr>
      </w:pPr>
    </w:p>
    <w:p w14:paraId="7EA78552" w14:textId="77777777" w:rsidR="00572A56" w:rsidRDefault="00572A56" w:rsidP="008B065E">
      <w:pPr>
        <w:spacing w:after="0" w:line="276" w:lineRule="auto"/>
        <w:rPr>
          <w:rFonts w:ascii="Gill Sans MT" w:hAnsi="Gill Sans MT"/>
          <w:sz w:val="28"/>
          <w:szCs w:val="28"/>
        </w:rPr>
      </w:pPr>
      <w:r>
        <w:rPr>
          <w:rFonts w:ascii="Gill Sans MT" w:hAnsi="Gill Sans MT"/>
          <w:sz w:val="28"/>
          <w:szCs w:val="28"/>
        </w:rPr>
        <w:t xml:space="preserve">The legal professionals felt that they had a responsibility to </w:t>
      </w:r>
      <w:r w:rsidR="009F3DC8">
        <w:rPr>
          <w:rFonts w:ascii="Gill Sans MT" w:hAnsi="Gill Sans MT"/>
          <w:sz w:val="28"/>
          <w:szCs w:val="28"/>
        </w:rPr>
        <w:t>meet</w:t>
      </w:r>
      <w:r w:rsidR="00142295">
        <w:rPr>
          <w:rFonts w:ascii="Gill Sans MT" w:hAnsi="Gill Sans MT"/>
          <w:sz w:val="28"/>
          <w:szCs w:val="28"/>
        </w:rPr>
        <w:t xml:space="preserve"> with Deaf people</w:t>
      </w:r>
      <w:r w:rsidR="009F3DC8">
        <w:rPr>
          <w:rFonts w:ascii="Gill Sans MT" w:hAnsi="Gill Sans MT"/>
          <w:sz w:val="28"/>
          <w:szCs w:val="28"/>
        </w:rPr>
        <w:t xml:space="preserve"> more</w:t>
      </w:r>
      <w:r w:rsidR="00142295">
        <w:rPr>
          <w:rFonts w:ascii="Gill Sans MT" w:hAnsi="Gill Sans MT"/>
          <w:sz w:val="28"/>
          <w:szCs w:val="28"/>
        </w:rPr>
        <w:t>. They felt this might help Deaf people</w:t>
      </w:r>
      <w:r>
        <w:rPr>
          <w:rFonts w:ascii="Gill Sans MT" w:hAnsi="Gill Sans MT"/>
          <w:sz w:val="28"/>
          <w:szCs w:val="28"/>
        </w:rPr>
        <w:t xml:space="preserve"> feel more comfortable in reporting a crime or in approaching solicitors for legal advice. </w:t>
      </w:r>
    </w:p>
    <w:p w14:paraId="7BB29598" w14:textId="77777777" w:rsidR="00142295" w:rsidRDefault="00142295" w:rsidP="008B065E">
      <w:pPr>
        <w:spacing w:after="0" w:line="276" w:lineRule="auto"/>
        <w:rPr>
          <w:rFonts w:ascii="Gill Sans MT" w:hAnsi="Gill Sans MT"/>
          <w:sz w:val="28"/>
          <w:szCs w:val="28"/>
        </w:rPr>
      </w:pPr>
    </w:p>
    <w:p w14:paraId="0D21DD56" w14:textId="77777777" w:rsidR="00142295" w:rsidRDefault="00142295" w:rsidP="008B065E">
      <w:pPr>
        <w:spacing w:after="0" w:line="276" w:lineRule="auto"/>
        <w:rPr>
          <w:rFonts w:ascii="Gill Sans MT" w:hAnsi="Gill Sans MT"/>
          <w:sz w:val="28"/>
          <w:szCs w:val="28"/>
        </w:rPr>
      </w:pPr>
      <w:r>
        <w:rPr>
          <w:rFonts w:ascii="Gill Sans MT" w:hAnsi="Gill Sans MT"/>
          <w:sz w:val="28"/>
          <w:szCs w:val="28"/>
        </w:rPr>
        <w:t>One judge suggested a meeting between the Deaf person and the judge before a court case might be useful. This is called a ‘pre-hearing’. The judge said:</w:t>
      </w:r>
    </w:p>
    <w:p w14:paraId="6734DC1F" w14:textId="77777777" w:rsidR="00142295" w:rsidRDefault="00142295" w:rsidP="008B065E">
      <w:pPr>
        <w:spacing w:after="0" w:line="276" w:lineRule="auto"/>
        <w:rPr>
          <w:rFonts w:ascii="Gill Sans MT" w:hAnsi="Gill Sans MT"/>
          <w:sz w:val="28"/>
          <w:szCs w:val="28"/>
        </w:rPr>
      </w:pPr>
    </w:p>
    <w:p w14:paraId="71ED6DB8" w14:textId="77777777" w:rsidR="00142295" w:rsidRPr="00142295" w:rsidRDefault="00142295" w:rsidP="00142295">
      <w:pPr>
        <w:spacing w:after="0" w:line="276" w:lineRule="auto"/>
        <w:ind w:left="567"/>
        <w:rPr>
          <w:rFonts w:ascii="Gill Sans MT" w:hAnsi="Gill Sans MT"/>
          <w:sz w:val="28"/>
          <w:szCs w:val="28"/>
        </w:rPr>
      </w:pPr>
      <w:r w:rsidRPr="00142295">
        <w:rPr>
          <w:rFonts w:ascii="Gill Sans MT" w:hAnsi="Gill Sans MT"/>
          <w:i/>
          <w:sz w:val="28"/>
          <w:szCs w:val="28"/>
        </w:rPr>
        <w:lastRenderedPageBreak/>
        <w:t xml:space="preserve">‘I think that what we should have [for] people who are Deaf is a pre-hearing where they can come with interpreters.  We can sort out what the issues are as well as judge the [effectiveness of the] communication’. </w:t>
      </w:r>
      <w:r w:rsidRPr="00142295">
        <w:rPr>
          <w:rFonts w:ascii="Gill Sans MT" w:hAnsi="Gill Sans MT"/>
          <w:sz w:val="28"/>
          <w:szCs w:val="28"/>
        </w:rPr>
        <w:t>(</w:t>
      </w:r>
      <w:r>
        <w:rPr>
          <w:rFonts w:ascii="Gill Sans MT" w:hAnsi="Gill Sans MT"/>
          <w:sz w:val="28"/>
          <w:szCs w:val="28"/>
        </w:rPr>
        <w:t>Judge</w:t>
      </w:r>
      <w:r w:rsidRPr="00142295">
        <w:rPr>
          <w:rFonts w:ascii="Gill Sans MT" w:hAnsi="Gill Sans MT"/>
          <w:sz w:val="28"/>
          <w:szCs w:val="28"/>
        </w:rPr>
        <w:t>)</w:t>
      </w:r>
    </w:p>
    <w:p w14:paraId="3C973197" w14:textId="77777777" w:rsidR="00142295" w:rsidRDefault="00142295" w:rsidP="008B065E">
      <w:pPr>
        <w:spacing w:after="0" w:line="276" w:lineRule="auto"/>
        <w:rPr>
          <w:rFonts w:ascii="Gill Sans MT" w:hAnsi="Gill Sans MT"/>
          <w:sz w:val="28"/>
          <w:szCs w:val="28"/>
        </w:rPr>
      </w:pPr>
    </w:p>
    <w:p w14:paraId="0F56508A" w14:textId="77777777" w:rsidR="00142295" w:rsidRDefault="00142295" w:rsidP="008B065E">
      <w:pPr>
        <w:spacing w:after="0" w:line="276" w:lineRule="auto"/>
        <w:rPr>
          <w:rFonts w:ascii="Gill Sans MT" w:hAnsi="Gill Sans MT"/>
          <w:sz w:val="28"/>
          <w:szCs w:val="28"/>
        </w:rPr>
      </w:pPr>
    </w:p>
    <w:p w14:paraId="7D5C7A12" w14:textId="77777777" w:rsidR="00142295" w:rsidRDefault="009F3DC8" w:rsidP="00330408">
      <w:pPr>
        <w:spacing w:after="0" w:line="276" w:lineRule="auto"/>
        <w:ind w:left="709" w:hanging="709"/>
        <w:rPr>
          <w:rFonts w:ascii="Gill Sans MT" w:hAnsi="Gill Sans MT"/>
          <w:b/>
          <w:sz w:val="28"/>
          <w:szCs w:val="28"/>
        </w:rPr>
      </w:pPr>
      <w:r>
        <w:rPr>
          <w:rFonts w:ascii="Gill Sans MT" w:hAnsi="Gill Sans MT"/>
          <w:b/>
          <w:sz w:val="28"/>
          <w:szCs w:val="28"/>
        </w:rPr>
        <w:t>b</w:t>
      </w:r>
      <w:r w:rsidR="00330408" w:rsidRPr="00330408">
        <w:rPr>
          <w:rFonts w:ascii="Gill Sans MT" w:hAnsi="Gill Sans MT"/>
          <w:b/>
          <w:sz w:val="28"/>
          <w:szCs w:val="28"/>
        </w:rPr>
        <w:t xml:space="preserve">. </w:t>
      </w:r>
      <w:r w:rsidR="00330408">
        <w:rPr>
          <w:rFonts w:ascii="Gill Sans MT" w:hAnsi="Gill Sans MT"/>
          <w:b/>
          <w:sz w:val="28"/>
          <w:szCs w:val="28"/>
        </w:rPr>
        <w:tab/>
      </w:r>
      <w:r w:rsidR="00330408" w:rsidRPr="00330408">
        <w:rPr>
          <w:rFonts w:ascii="Gill Sans MT" w:hAnsi="Gill Sans MT"/>
          <w:b/>
          <w:sz w:val="28"/>
          <w:szCs w:val="28"/>
        </w:rPr>
        <w:t>Legal professionals had little knowledge about how to book or work with an interpreter</w:t>
      </w:r>
    </w:p>
    <w:p w14:paraId="5FC410BA" w14:textId="77777777" w:rsidR="00330408" w:rsidRDefault="00330408" w:rsidP="00330408">
      <w:pPr>
        <w:spacing w:after="0" w:line="276" w:lineRule="auto"/>
        <w:ind w:left="709" w:hanging="709"/>
        <w:rPr>
          <w:rFonts w:ascii="Gill Sans MT" w:hAnsi="Gill Sans MT"/>
          <w:b/>
          <w:sz w:val="28"/>
          <w:szCs w:val="28"/>
        </w:rPr>
      </w:pPr>
    </w:p>
    <w:p w14:paraId="7FC2AA13" w14:textId="77777777" w:rsidR="00330408" w:rsidRDefault="00330408" w:rsidP="00330408">
      <w:pPr>
        <w:spacing w:after="0" w:line="276" w:lineRule="auto"/>
        <w:rPr>
          <w:rFonts w:ascii="Gill Sans MT" w:hAnsi="Gill Sans MT"/>
          <w:sz w:val="28"/>
          <w:szCs w:val="28"/>
        </w:rPr>
      </w:pPr>
      <w:r>
        <w:rPr>
          <w:rFonts w:ascii="Gill Sans MT" w:hAnsi="Gill Sans MT"/>
          <w:sz w:val="28"/>
          <w:szCs w:val="28"/>
        </w:rPr>
        <w:t>Most of the legal professionals we interviewed did not know how to book an interpreter. They said this was because they had not needed one before. For example:</w:t>
      </w:r>
    </w:p>
    <w:p w14:paraId="6A039A6E" w14:textId="77777777" w:rsidR="00330408" w:rsidRDefault="00330408" w:rsidP="00330408">
      <w:pPr>
        <w:spacing w:after="0" w:line="276" w:lineRule="auto"/>
        <w:rPr>
          <w:rFonts w:ascii="Gill Sans MT" w:hAnsi="Gill Sans MT"/>
          <w:sz w:val="28"/>
          <w:szCs w:val="28"/>
        </w:rPr>
      </w:pPr>
    </w:p>
    <w:p w14:paraId="27484DCC" w14:textId="77777777" w:rsidR="00330408" w:rsidRPr="00330408" w:rsidRDefault="00330408" w:rsidP="00330408">
      <w:pPr>
        <w:spacing w:after="0" w:line="276" w:lineRule="auto"/>
        <w:ind w:left="567"/>
        <w:rPr>
          <w:rFonts w:ascii="Gill Sans MT" w:hAnsi="Gill Sans MT"/>
          <w:i/>
          <w:sz w:val="28"/>
          <w:szCs w:val="28"/>
        </w:rPr>
      </w:pPr>
      <w:r w:rsidRPr="00330408">
        <w:rPr>
          <w:rFonts w:ascii="Gill Sans MT" w:hAnsi="Gill Sans MT"/>
          <w:sz w:val="28"/>
          <w:szCs w:val="28"/>
        </w:rPr>
        <w:t xml:space="preserve">Interviewer: </w:t>
      </w:r>
      <w:r w:rsidRPr="00330408">
        <w:rPr>
          <w:rFonts w:ascii="Gill Sans MT" w:hAnsi="Gill Sans MT"/>
          <w:i/>
          <w:sz w:val="28"/>
          <w:szCs w:val="28"/>
        </w:rPr>
        <w:t>If you were asked to book an interpreter, would you know how to do that?</w:t>
      </w:r>
      <w:r w:rsidRPr="00330408">
        <w:rPr>
          <w:rFonts w:ascii="Gill Sans MT" w:hAnsi="Gill Sans MT"/>
          <w:sz w:val="28"/>
          <w:szCs w:val="28"/>
        </w:rPr>
        <w:t xml:space="preserve"> </w:t>
      </w:r>
    </w:p>
    <w:p w14:paraId="1BDD4ACD" w14:textId="77777777" w:rsidR="00330408" w:rsidRPr="00330408" w:rsidRDefault="00330408" w:rsidP="00330408">
      <w:pPr>
        <w:spacing w:after="0" w:line="276" w:lineRule="auto"/>
        <w:ind w:left="567"/>
        <w:rPr>
          <w:rFonts w:ascii="Gill Sans MT" w:hAnsi="Gill Sans MT"/>
          <w:sz w:val="28"/>
          <w:szCs w:val="28"/>
        </w:rPr>
      </w:pPr>
    </w:p>
    <w:p w14:paraId="138B5D16" w14:textId="1AFA80C2" w:rsidR="00330408" w:rsidRPr="00330408" w:rsidRDefault="00330408" w:rsidP="00330408">
      <w:pPr>
        <w:spacing w:after="0" w:line="276" w:lineRule="auto"/>
        <w:ind w:left="567"/>
        <w:rPr>
          <w:rFonts w:ascii="Gill Sans MT" w:hAnsi="Gill Sans MT"/>
          <w:sz w:val="28"/>
          <w:szCs w:val="28"/>
        </w:rPr>
      </w:pPr>
      <w:r w:rsidRPr="00330408">
        <w:rPr>
          <w:rFonts w:ascii="Gill Sans MT" w:hAnsi="Gill Sans MT"/>
          <w:sz w:val="28"/>
          <w:szCs w:val="28"/>
        </w:rPr>
        <w:t>Response</w:t>
      </w:r>
      <w:r w:rsidR="006653FA">
        <w:rPr>
          <w:rFonts w:ascii="Gill Sans MT" w:hAnsi="Gill Sans MT"/>
          <w:sz w:val="28"/>
          <w:szCs w:val="28"/>
        </w:rPr>
        <w:t>:</w:t>
      </w:r>
      <w:r w:rsidRPr="00330408">
        <w:rPr>
          <w:rFonts w:ascii="Gill Sans MT" w:hAnsi="Gill Sans MT"/>
          <w:sz w:val="28"/>
          <w:szCs w:val="28"/>
        </w:rPr>
        <w:t xml:space="preserve"> </w:t>
      </w:r>
      <w:r w:rsidRPr="00330408">
        <w:rPr>
          <w:rFonts w:ascii="Gill Sans MT" w:hAnsi="Gill Sans MT"/>
          <w:i/>
          <w:sz w:val="28"/>
          <w:szCs w:val="28"/>
        </w:rPr>
        <w:t>I wouldn’t have a clue</w:t>
      </w:r>
      <w:r w:rsidRPr="00330408">
        <w:rPr>
          <w:rFonts w:ascii="Gill Sans MT" w:hAnsi="Gill Sans MT"/>
          <w:sz w:val="28"/>
          <w:szCs w:val="28"/>
        </w:rPr>
        <w:t xml:space="preserve"> (Solicitor)  </w:t>
      </w:r>
    </w:p>
    <w:p w14:paraId="647EDAD3" w14:textId="77777777" w:rsidR="00330408" w:rsidRDefault="00330408" w:rsidP="00330408">
      <w:pPr>
        <w:spacing w:after="0" w:line="276" w:lineRule="auto"/>
        <w:rPr>
          <w:rFonts w:ascii="Gill Sans MT" w:hAnsi="Gill Sans MT"/>
          <w:sz w:val="28"/>
          <w:szCs w:val="28"/>
        </w:rPr>
      </w:pPr>
    </w:p>
    <w:p w14:paraId="719DB594" w14:textId="77777777" w:rsidR="00203AE3" w:rsidRDefault="00330408" w:rsidP="00330408">
      <w:pPr>
        <w:spacing w:after="0" w:line="276" w:lineRule="auto"/>
        <w:rPr>
          <w:rFonts w:ascii="Gill Sans MT" w:hAnsi="Gill Sans MT"/>
          <w:sz w:val="28"/>
          <w:szCs w:val="28"/>
        </w:rPr>
      </w:pPr>
      <w:r>
        <w:rPr>
          <w:rFonts w:ascii="Gill Sans MT" w:hAnsi="Gill Sans MT"/>
          <w:sz w:val="28"/>
          <w:szCs w:val="28"/>
        </w:rPr>
        <w:t xml:space="preserve">Police officers knew how to book a foreign language interpreter if they needed one but did not know if they could book a sign language interpreter in the same way. None of the legal professionals we spoke to were aware of the video relay services like </w:t>
      </w:r>
      <w:proofErr w:type="spellStart"/>
      <w:r>
        <w:rPr>
          <w:rFonts w:ascii="Gill Sans MT" w:hAnsi="Gill Sans MT"/>
          <w:sz w:val="28"/>
          <w:szCs w:val="28"/>
        </w:rPr>
        <w:t>SignLive</w:t>
      </w:r>
      <w:proofErr w:type="spellEnd"/>
      <w:r>
        <w:rPr>
          <w:rFonts w:ascii="Gill Sans MT" w:hAnsi="Gill Sans MT"/>
          <w:sz w:val="28"/>
          <w:szCs w:val="28"/>
        </w:rPr>
        <w:t xml:space="preserve"> or </w:t>
      </w:r>
      <w:proofErr w:type="spellStart"/>
      <w:r>
        <w:rPr>
          <w:rFonts w:ascii="Gill Sans MT" w:hAnsi="Gill Sans MT"/>
          <w:sz w:val="28"/>
          <w:szCs w:val="28"/>
        </w:rPr>
        <w:t>SignVideo</w:t>
      </w:r>
      <w:proofErr w:type="spellEnd"/>
      <w:r w:rsidR="00203AE3">
        <w:rPr>
          <w:rFonts w:ascii="Gill Sans MT" w:hAnsi="Gill Sans MT"/>
          <w:sz w:val="28"/>
          <w:szCs w:val="28"/>
        </w:rPr>
        <w:t xml:space="preserve">. </w:t>
      </w:r>
    </w:p>
    <w:p w14:paraId="4A4BE24E" w14:textId="77777777" w:rsidR="00203AE3" w:rsidRDefault="00203AE3" w:rsidP="00330408">
      <w:pPr>
        <w:spacing w:after="0" w:line="276" w:lineRule="auto"/>
        <w:rPr>
          <w:rFonts w:ascii="Gill Sans MT" w:hAnsi="Gill Sans MT"/>
          <w:sz w:val="28"/>
          <w:szCs w:val="28"/>
        </w:rPr>
      </w:pPr>
    </w:p>
    <w:p w14:paraId="5C35A7C5" w14:textId="77777777" w:rsidR="00203AE3" w:rsidRDefault="00203AE3" w:rsidP="00330408">
      <w:pPr>
        <w:spacing w:after="0" w:line="276" w:lineRule="auto"/>
        <w:rPr>
          <w:rFonts w:ascii="Gill Sans MT" w:hAnsi="Gill Sans MT"/>
          <w:sz w:val="28"/>
          <w:szCs w:val="28"/>
        </w:rPr>
      </w:pPr>
      <w:r>
        <w:rPr>
          <w:rFonts w:ascii="Gill Sans MT" w:hAnsi="Gill Sans MT"/>
          <w:sz w:val="28"/>
          <w:szCs w:val="28"/>
        </w:rPr>
        <w:t>Some of the legal professionals we spoke to</w:t>
      </w:r>
      <w:r w:rsidR="00F94824">
        <w:rPr>
          <w:rFonts w:ascii="Gill Sans MT" w:hAnsi="Gill Sans MT"/>
          <w:sz w:val="28"/>
          <w:szCs w:val="28"/>
        </w:rPr>
        <w:t xml:space="preserve"> </w:t>
      </w:r>
      <w:r>
        <w:rPr>
          <w:rFonts w:ascii="Gill Sans MT" w:hAnsi="Gill Sans MT"/>
          <w:sz w:val="28"/>
          <w:szCs w:val="28"/>
        </w:rPr>
        <w:t>were worried about the length of time it took to book an interpreter. Barristers were worried that if a Deaf person needed an interpreter in a court case that it might take a few weeks to get one and that this could delay the case.</w:t>
      </w:r>
    </w:p>
    <w:p w14:paraId="11721DD1" w14:textId="77777777" w:rsidR="00203AE3" w:rsidRDefault="00203AE3" w:rsidP="00330408">
      <w:pPr>
        <w:spacing w:after="0" w:line="276" w:lineRule="auto"/>
        <w:rPr>
          <w:rFonts w:ascii="Gill Sans MT" w:hAnsi="Gill Sans MT"/>
          <w:sz w:val="28"/>
          <w:szCs w:val="28"/>
        </w:rPr>
      </w:pPr>
    </w:p>
    <w:p w14:paraId="61EE87F5" w14:textId="77777777" w:rsidR="00330408" w:rsidRDefault="00F94824" w:rsidP="00330408">
      <w:pPr>
        <w:spacing w:after="0" w:line="276" w:lineRule="auto"/>
        <w:rPr>
          <w:rFonts w:ascii="Gill Sans MT" w:hAnsi="Gill Sans MT"/>
          <w:sz w:val="28"/>
          <w:szCs w:val="28"/>
        </w:rPr>
      </w:pPr>
      <w:r>
        <w:rPr>
          <w:rFonts w:ascii="Gill Sans MT" w:hAnsi="Gill Sans MT"/>
          <w:sz w:val="28"/>
          <w:szCs w:val="28"/>
        </w:rPr>
        <w:t>Police officers</w:t>
      </w:r>
      <w:r w:rsidR="00203AE3">
        <w:rPr>
          <w:rFonts w:ascii="Gill Sans MT" w:hAnsi="Gill Sans MT"/>
          <w:sz w:val="28"/>
          <w:szCs w:val="28"/>
        </w:rPr>
        <w:t xml:space="preserve"> were worried about the amount of time it might take for an interpreter to arrive</w:t>
      </w:r>
      <w:r>
        <w:rPr>
          <w:rFonts w:ascii="Gill Sans MT" w:hAnsi="Gill Sans MT"/>
          <w:sz w:val="28"/>
          <w:szCs w:val="28"/>
        </w:rPr>
        <w:t xml:space="preserve"> if they were arresting a Deaf person and that this might lead to a delay in telling the Deaf person why they were being arrested and what their rights are. </w:t>
      </w:r>
    </w:p>
    <w:p w14:paraId="16E2A237" w14:textId="77777777" w:rsidR="00C766BB" w:rsidRDefault="00C766BB" w:rsidP="00330408">
      <w:pPr>
        <w:spacing w:after="0" w:line="276" w:lineRule="auto"/>
        <w:rPr>
          <w:rFonts w:ascii="Gill Sans MT" w:hAnsi="Gill Sans MT"/>
          <w:sz w:val="28"/>
          <w:szCs w:val="28"/>
        </w:rPr>
      </w:pPr>
    </w:p>
    <w:p w14:paraId="21BCA539" w14:textId="198DAFC6" w:rsidR="002B30CB" w:rsidRDefault="00C766BB" w:rsidP="00330408">
      <w:pPr>
        <w:spacing w:after="0" w:line="276" w:lineRule="auto"/>
        <w:rPr>
          <w:rFonts w:ascii="Gill Sans MT" w:hAnsi="Gill Sans MT"/>
          <w:sz w:val="28"/>
          <w:szCs w:val="28"/>
        </w:rPr>
      </w:pPr>
      <w:r>
        <w:rPr>
          <w:rFonts w:ascii="Gill Sans MT" w:hAnsi="Gill Sans MT"/>
          <w:sz w:val="28"/>
          <w:szCs w:val="28"/>
        </w:rPr>
        <w:t>Prison officers told us that interpreters would only be booked if there was important informatio</w:t>
      </w:r>
      <w:r w:rsidR="002B30CB">
        <w:rPr>
          <w:rFonts w:ascii="Gill Sans MT" w:hAnsi="Gill Sans MT"/>
          <w:sz w:val="28"/>
          <w:szCs w:val="28"/>
        </w:rPr>
        <w:t>n to be given to a Deaf prisoner.</w:t>
      </w:r>
    </w:p>
    <w:p w14:paraId="0EC43E10" w14:textId="77777777" w:rsidR="002B30CB" w:rsidRDefault="002B30CB" w:rsidP="00330408">
      <w:pPr>
        <w:spacing w:after="0" w:line="276" w:lineRule="auto"/>
        <w:rPr>
          <w:rFonts w:ascii="Gill Sans MT" w:hAnsi="Gill Sans MT"/>
          <w:sz w:val="28"/>
          <w:szCs w:val="28"/>
        </w:rPr>
      </w:pPr>
    </w:p>
    <w:p w14:paraId="36588A2D" w14:textId="77777777" w:rsidR="00F94824" w:rsidRDefault="00C766BB" w:rsidP="00330408">
      <w:pPr>
        <w:spacing w:after="0" w:line="276" w:lineRule="auto"/>
        <w:rPr>
          <w:rFonts w:ascii="Gill Sans MT" w:hAnsi="Gill Sans MT"/>
          <w:sz w:val="28"/>
          <w:szCs w:val="28"/>
        </w:rPr>
      </w:pPr>
      <w:r w:rsidRPr="00C766BB">
        <w:rPr>
          <w:rFonts w:ascii="Gill Sans MT" w:hAnsi="Gill Sans MT"/>
          <w:sz w:val="28"/>
          <w:szCs w:val="28"/>
        </w:rPr>
        <w:t>There appea</w:t>
      </w:r>
      <w:r>
        <w:rPr>
          <w:rFonts w:ascii="Gill Sans MT" w:hAnsi="Gill Sans MT"/>
          <w:sz w:val="28"/>
          <w:szCs w:val="28"/>
        </w:rPr>
        <w:t>red to be a lack of knowledge among</w:t>
      </w:r>
      <w:r w:rsidRPr="00C766BB">
        <w:rPr>
          <w:rFonts w:ascii="Gill Sans MT" w:hAnsi="Gill Sans MT"/>
          <w:sz w:val="28"/>
          <w:szCs w:val="28"/>
        </w:rPr>
        <w:t xml:space="preserve"> t</w:t>
      </w:r>
      <w:r w:rsidR="009F3DC8">
        <w:rPr>
          <w:rFonts w:ascii="Gill Sans MT" w:hAnsi="Gill Sans MT"/>
          <w:sz w:val="28"/>
          <w:szCs w:val="28"/>
        </w:rPr>
        <w:t>he legal profession</w:t>
      </w:r>
      <w:r>
        <w:rPr>
          <w:rFonts w:ascii="Gill Sans MT" w:hAnsi="Gill Sans MT"/>
          <w:sz w:val="28"/>
          <w:szCs w:val="28"/>
        </w:rPr>
        <w:t xml:space="preserve"> of how to work </w:t>
      </w:r>
      <w:r w:rsidRPr="00C766BB">
        <w:rPr>
          <w:rFonts w:ascii="Gill Sans MT" w:hAnsi="Gill Sans MT"/>
          <w:sz w:val="28"/>
          <w:szCs w:val="28"/>
        </w:rPr>
        <w:t xml:space="preserve">with a sign language interpreter in the room, who to make eye </w:t>
      </w:r>
      <w:r w:rsidRPr="00C766BB">
        <w:rPr>
          <w:rFonts w:ascii="Gill Sans MT" w:hAnsi="Gill Sans MT"/>
          <w:sz w:val="28"/>
          <w:szCs w:val="28"/>
        </w:rPr>
        <w:lastRenderedPageBreak/>
        <w:t>contact with and who to direct questions and answers to when an interpreter was present.</w:t>
      </w:r>
    </w:p>
    <w:p w14:paraId="7DB9A80D" w14:textId="77777777" w:rsidR="00F94824" w:rsidRDefault="00F94824" w:rsidP="00330408">
      <w:pPr>
        <w:spacing w:after="0" w:line="276" w:lineRule="auto"/>
        <w:rPr>
          <w:rFonts w:ascii="Gill Sans MT" w:hAnsi="Gill Sans MT"/>
          <w:sz w:val="28"/>
          <w:szCs w:val="28"/>
        </w:rPr>
      </w:pPr>
    </w:p>
    <w:p w14:paraId="5670F468" w14:textId="77777777" w:rsidR="005F2A05" w:rsidRDefault="005F2A05" w:rsidP="00330408">
      <w:pPr>
        <w:spacing w:after="0" w:line="276" w:lineRule="auto"/>
        <w:rPr>
          <w:rFonts w:ascii="Gill Sans MT" w:hAnsi="Gill Sans MT"/>
          <w:sz w:val="28"/>
          <w:szCs w:val="28"/>
        </w:rPr>
      </w:pPr>
      <w:r>
        <w:rPr>
          <w:rFonts w:ascii="Gill Sans MT" w:hAnsi="Gill Sans MT"/>
          <w:sz w:val="28"/>
          <w:szCs w:val="28"/>
        </w:rPr>
        <w:t>Legal professionals were not always clear about who should pay for interpreters. This was a particular issue for solicitors. Solicitors were worried that they would not be able to afford to pay for interpreters if a Deaf person came to them.</w:t>
      </w:r>
    </w:p>
    <w:p w14:paraId="465D1305" w14:textId="77777777" w:rsidR="005F2A05" w:rsidRDefault="005F2A05" w:rsidP="00330408">
      <w:pPr>
        <w:spacing w:after="0" w:line="276" w:lineRule="auto"/>
        <w:rPr>
          <w:rFonts w:ascii="Gill Sans MT" w:hAnsi="Gill Sans MT"/>
          <w:sz w:val="28"/>
          <w:szCs w:val="28"/>
        </w:rPr>
      </w:pPr>
    </w:p>
    <w:p w14:paraId="7BAF8D77" w14:textId="77777777" w:rsidR="005F2A05" w:rsidRDefault="005F2A05" w:rsidP="005F2A05">
      <w:pPr>
        <w:spacing w:after="0" w:line="276" w:lineRule="auto"/>
        <w:rPr>
          <w:rFonts w:ascii="Gill Sans MT" w:hAnsi="Gill Sans MT"/>
          <w:sz w:val="28"/>
          <w:szCs w:val="28"/>
          <w:lang w:val="en"/>
        </w:rPr>
      </w:pPr>
      <w:r>
        <w:rPr>
          <w:rFonts w:ascii="Gill Sans MT" w:hAnsi="Gill Sans MT"/>
          <w:sz w:val="28"/>
          <w:szCs w:val="28"/>
        </w:rPr>
        <w:t xml:space="preserve">One </w:t>
      </w:r>
      <w:r w:rsidRPr="005F2A05">
        <w:rPr>
          <w:rFonts w:ascii="Gill Sans MT" w:hAnsi="Gill Sans MT"/>
          <w:sz w:val="28"/>
          <w:szCs w:val="28"/>
          <w:lang w:val="en"/>
        </w:rPr>
        <w:t>solicitor suggeste</w:t>
      </w:r>
      <w:r>
        <w:rPr>
          <w:rFonts w:ascii="Gill Sans MT" w:hAnsi="Gill Sans MT"/>
          <w:sz w:val="28"/>
          <w:szCs w:val="28"/>
          <w:lang w:val="en"/>
        </w:rPr>
        <w:t xml:space="preserve">d that a fund be set up </w:t>
      </w:r>
      <w:r w:rsidR="009D20CE">
        <w:rPr>
          <w:rFonts w:ascii="Gill Sans MT" w:hAnsi="Gill Sans MT"/>
          <w:sz w:val="28"/>
          <w:szCs w:val="28"/>
          <w:lang w:val="en"/>
        </w:rPr>
        <w:t>that all solicitors</w:t>
      </w:r>
      <w:r>
        <w:rPr>
          <w:rFonts w:ascii="Gill Sans MT" w:hAnsi="Gill Sans MT"/>
          <w:sz w:val="28"/>
          <w:szCs w:val="28"/>
          <w:lang w:val="en"/>
        </w:rPr>
        <w:t xml:space="preserve"> contribute to and that this could be used to pay for interpreters when needed. </w:t>
      </w:r>
    </w:p>
    <w:p w14:paraId="18D30897" w14:textId="77777777" w:rsidR="009D20CE" w:rsidRDefault="009D20CE" w:rsidP="005F2A05">
      <w:pPr>
        <w:spacing w:after="0" w:line="276" w:lineRule="auto"/>
        <w:rPr>
          <w:rFonts w:ascii="Gill Sans MT" w:hAnsi="Gill Sans MT"/>
          <w:sz w:val="28"/>
          <w:szCs w:val="28"/>
          <w:lang w:val="en"/>
        </w:rPr>
      </w:pPr>
    </w:p>
    <w:p w14:paraId="72FD5428" w14:textId="77777777" w:rsidR="009D20CE" w:rsidRDefault="009D20CE" w:rsidP="005F2A05">
      <w:pPr>
        <w:spacing w:after="0" w:line="276" w:lineRule="auto"/>
        <w:rPr>
          <w:rFonts w:ascii="Gill Sans MT" w:hAnsi="Gill Sans MT"/>
          <w:sz w:val="28"/>
          <w:szCs w:val="28"/>
          <w:lang w:val="en"/>
        </w:rPr>
      </w:pPr>
    </w:p>
    <w:p w14:paraId="7B92716C" w14:textId="77777777" w:rsidR="009D20CE" w:rsidRPr="009D20CE" w:rsidRDefault="009F3DC8" w:rsidP="009D20CE">
      <w:pPr>
        <w:spacing w:after="0" w:line="276" w:lineRule="auto"/>
        <w:ind w:left="567" w:hanging="567"/>
        <w:rPr>
          <w:rFonts w:ascii="Gill Sans MT" w:hAnsi="Gill Sans MT"/>
          <w:b/>
          <w:sz w:val="28"/>
          <w:szCs w:val="28"/>
        </w:rPr>
      </w:pPr>
      <w:r>
        <w:rPr>
          <w:rFonts w:ascii="Gill Sans MT" w:hAnsi="Gill Sans MT"/>
          <w:b/>
          <w:sz w:val="28"/>
          <w:szCs w:val="28"/>
        </w:rPr>
        <w:t>c</w:t>
      </w:r>
      <w:r w:rsidR="009D20CE" w:rsidRPr="009D20CE">
        <w:rPr>
          <w:rFonts w:ascii="Gill Sans MT" w:hAnsi="Gill Sans MT"/>
          <w:b/>
          <w:sz w:val="28"/>
          <w:szCs w:val="28"/>
        </w:rPr>
        <w:t xml:space="preserve">. </w:t>
      </w:r>
      <w:r w:rsidR="009D20CE">
        <w:rPr>
          <w:rFonts w:ascii="Gill Sans MT" w:hAnsi="Gill Sans MT"/>
          <w:b/>
          <w:sz w:val="28"/>
          <w:szCs w:val="28"/>
        </w:rPr>
        <w:tab/>
      </w:r>
      <w:r w:rsidR="009D20CE" w:rsidRPr="009D20CE">
        <w:rPr>
          <w:rFonts w:ascii="Gill Sans MT" w:hAnsi="Gill Sans MT"/>
          <w:b/>
          <w:sz w:val="28"/>
          <w:szCs w:val="28"/>
        </w:rPr>
        <w:t>The legal system is designed with hearing people in mind, not Deaf people</w:t>
      </w:r>
    </w:p>
    <w:p w14:paraId="3C1635D8" w14:textId="77777777" w:rsidR="009D20CE" w:rsidRDefault="009D20CE" w:rsidP="005F2A05">
      <w:pPr>
        <w:spacing w:after="0" w:line="276" w:lineRule="auto"/>
        <w:rPr>
          <w:rFonts w:ascii="Gill Sans MT" w:hAnsi="Gill Sans MT"/>
          <w:sz w:val="28"/>
          <w:szCs w:val="28"/>
        </w:rPr>
      </w:pPr>
    </w:p>
    <w:p w14:paraId="3B1C71D1" w14:textId="1F715588" w:rsidR="009D20CE" w:rsidRDefault="009D20CE" w:rsidP="005F2A05">
      <w:pPr>
        <w:spacing w:after="0" w:line="276" w:lineRule="auto"/>
        <w:rPr>
          <w:rFonts w:ascii="Gill Sans MT" w:hAnsi="Gill Sans MT"/>
          <w:sz w:val="28"/>
          <w:szCs w:val="28"/>
        </w:rPr>
      </w:pPr>
      <w:r>
        <w:rPr>
          <w:rFonts w:ascii="Gill Sans MT" w:hAnsi="Gill Sans MT"/>
          <w:sz w:val="28"/>
          <w:szCs w:val="28"/>
        </w:rPr>
        <w:t>It is important that the legal system is redesigned so that it is accessible to Deaf people. At the moment</w:t>
      </w:r>
      <w:r w:rsidR="00425A40">
        <w:rPr>
          <w:rFonts w:ascii="Gill Sans MT" w:hAnsi="Gill Sans MT"/>
          <w:sz w:val="28"/>
          <w:szCs w:val="28"/>
        </w:rPr>
        <w:t>,</w:t>
      </w:r>
      <w:r>
        <w:rPr>
          <w:rFonts w:ascii="Gill Sans MT" w:hAnsi="Gill Sans MT"/>
          <w:sz w:val="28"/>
          <w:szCs w:val="28"/>
        </w:rPr>
        <w:t xml:space="preserve"> the barriers that exist mean it is hard for Deaf people to access the legal services they need.</w:t>
      </w:r>
    </w:p>
    <w:p w14:paraId="4D472A4E" w14:textId="77777777" w:rsidR="009D20CE" w:rsidRDefault="009D20CE" w:rsidP="005F2A05">
      <w:pPr>
        <w:spacing w:after="0" w:line="276" w:lineRule="auto"/>
        <w:rPr>
          <w:rFonts w:ascii="Gill Sans MT" w:hAnsi="Gill Sans MT"/>
          <w:sz w:val="28"/>
          <w:szCs w:val="28"/>
        </w:rPr>
      </w:pPr>
    </w:p>
    <w:p w14:paraId="3E2EC1D6" w14:textId="77777777" w:rsidR="009D20CE" w:rsidRDefault="009D20CE" w:rsidP="005F2A05">
      <w:pPr>
        <w:spacing w:after="0" w:line="276" w:lineRule="auto"/>
        <w:rPr>
          <w:rFonts w:ascii="Gill Sans MT" w:hAnsi="Gill Sans MT"/>
          <w:sz w:val="28"/>
          <w:szCs w:val="28"/>
        </w:rPr>
      </w:pPr>
      <w:r>
        <w:rPr>
          <w:rFonts w:ascii="Gill Sans MT" w:hAnsi="Gill Sans MT"/>
          <w:sz w:val="28"/>
          <w:szCs w:val="28"/>
        </w:rPr>
        <w:t xml:space="preserve">Our research found that while there is a lot of legal information available online or through information leaflets, there is no information available in sign language. </w:t>
      </w:r>
    </w:p>
    <w:p w14:paraId="22CEFDDE" w14:textId="77777777" w:rsidR="009D20CE" w:rsidRDefault="009D20CE" w:rsidP="005F2A05">
      <w:pPr>
        <w:spacing w:after="0" w:line="276" w:lineRule="auto"/>
        <w:rPr>
          <w:rFonts w:ascii="Gill Sans MT" w:hAnsi="Gill Sans MT"/>
          <w:sz w:val="28"/>
          <w:szCs w:val="28"/>
        </w:rPr>
      </w:pPr>
    </w:p>
    <w:p w14:paraId="79EE004B" w14:textId="77777777" w:rsidR="009D20CE" w:rsidRDefault="009D20CE" w:rsidP="005F2A05">
      <w:pPr>
        <w:spacing w:after="0" w:line="276" w:lineRule="auto"/>
        <w:rPr>
          <w:rFonts w:ascii="Gill Sans MT" w:hAnsi="Gill Sans MT"/>
          <w:sz w:val="28"/>
          <w:szCs w:val="28"/>
        </w:rPr>
      </w:pPr>
      <w:r>
        <w:rPr>
          <w:rFonts w:ascii="Gill Sans MT" w:hAnsi="Gill Sans MT"/>
          <w:sz w:val="28"/>
          <w:szCs w:val="28"/>
        </w:rPr>
        <w:t>One solicitor we spoke to said there was a need for more training so that legal professionals know how to make information accessible. They said:</w:t>
      </w:r>
    </w:p>
    <w:p w14:paraId="3A8E247F" w14:textId="77777777" w:rsidR="009D20CE" w:rsidRDefault="009D20CE" w:rsidP="005F2A05">
      <w:pPr>
        <w:spacing w:after="0" w:line="276" w:lineRule="auto"/>
        <w:rPr>
          <w:rFonts w:ascii="Gill Sans MT" w:hAnsi="Gill Sans MT"/>
          <w:sz w:val="28"/>
          <w:szCs w:val="28"/>
        </w:rPr>
      </w:pPr>
    </w:p>
    <w:p w14:paraId="7A1B01A9" w14:textId="77777777" w:rsidR="009D20CE" w:rsidRDefault="009D20CE" w:rsidP="009D20CE">
      <w:pPr>
        <w:spacing w:after="0" w:line="276" w:lineRule="auto"/>
        <w:ind w:left="567"/>
        <w:rPr>
          <w:rFonts w:ascii="Gill Sans MT" w:hAnsi="Gill Sans MT"/>
          <w:sz w:val="28"/>
          <w:szCs w:val="28"/>
        </w:rPr>
      </w:pPr>
      <w:r w:rsidRPr="009D20CE">
        <w:rPr>
          <w:rFonts w:ascii="Gill Sans MT" w:hAnsi="Gill Sans MT"/>
          <w:i/>
          <w:sz w:val="28"/>
          <w:szCs w:val="28"/>
        </w:rPr>
        <w:t>“[Lack of access] does come from ignorance on the part of the profession. It doesn’t come from any ill will.”</w:t>
      </w:r>
      <w:r>
        <w:rPr>
          <w:rFonts w:ascii="Gill Sans MT" w:hAnsi="Gill Sans MT"/>
          <w:sz w:val="28"/>
          <w:szCs w:val="28"/>
        </w:rPr>
        <w:t xml:space="preserve"> (Solicitor)</w:t>
      </w:r>
    </w:p>
    <w:p w14:paraId="791BB550" w14:textId="77777777" w:rsidR="009D20CE" w:rsidRDefault="009D20CE" w:rsidP="009D20CE">
      <w:pPr>
        <w:spacing w:after="0" w:line="276" w:lineRule="auto"/>
        <w:ind w:left="567"/>
        <w:rPr>
          <w:rFonts w:ascii="Gill Sans MT" w:hAnsi="Gill Sans MT"/>
          <w:sz w:val="28"/>
          <w:szCs w:val="28"/>
        </w:rPr>
      </w:pPr>
    </w:p>
    <w:p w14:paraId="3707C742" w14:textId="77777777" w:rsidR="009D20CE" w:rsidRDefault="009D20CE" w:rsidP="007A7970">
      <w:pPr>
        <w:spacing w:after="0" w:line="276" w:lineRule="auto"/>
        <w:rPr>
          <w:rFonts w:ascii="Gill Sans MT" w:hAnsi="Gill Sans MT"/>
          <w:sz w:val="28"/>
          <w:szCs w:val="28"/>
        </w:rPr>
      </w:pPr>
      <w:r>
        <w:rPr>
          <w:rFonts w:ascii="Gill Sans MT" w:hAnsi="Gill Sans MT"/>
          <w:sz w:val="28"/>
          <w:szCs w:val="28"/>
        </w:rPr>
        <w:t xml:space="preserve">There are also physical barriers that need to be </w:t>
      </w:r>
      <w:r w:rsidR="007A7970">
        <w:rPr>
          <w:rFonts w:ascii="Gill Sans MT" w:hAnsi="Gill Sans MT"/>
          <w:sz w:val="28"/>
          <w:szCs w:val="28"/>
        </w:rPr>
        <w:t xml:space="preserve">changed such </w:t>
      </w:r>
      <w:r w:rsidR="007A7970" w:rsidRPr="007A7970">
        <w:rPr>
          <w:rFonts w:ascii="Gill Sans MT" w:hAnsi="Gill Sans MT"/>
          <w:sz w:val="28"/>
          <w:szCs w:val="28"/>
        </w:rPr>
        <w:t>as intercoms at entrances to police stations or solicitor offices</w:t>
      </w:r>
      <w:r w:rsidR="007A7970">
        <w:rPr>
          <w:rFonts w:ascii="Gill Sans MT" w:hAnsi="Gill Sans MT"/>
          <w:sz w:val="28"/>
          <w:szCs w:val="28"/>
        </w:rPr>
        <w:t>.</w:t>
      </w:r>
    </w:p>
    <w:p w14:paraId="4073F8EE" w14:textId="77777777" w:rsidR="007A7970" w:rsidRDefault="007A7970" w:rsidP="007A7970">
      <w:pPr>
        <w:spacing w:after="0" w:line="276" w:lineRule="auto"/>
        <w:rPr>
          <w:rFonts w:ascii="Gill Sans MT" w:hAnsi="Gill Sans MT"/>
          <w:sz w:val="28"/>
          <w:szCs w:val="28"/>
        </w:rPr>
      </w:pPr>
    </w:p>
    <w:p w14:paraId="3C21A704" w14:textId="77777777" w:rsidR="007A7970" w:rsidRDefault="007A7970" w:rsidP="007A7970">
      <w:pPr>
        <w:spacing w:after="0" w:line="276" w:lineRule="auto"/>
        <w:rPr>
          <w:rFonts w:ascii="Gill Sans MT" w:hAnsi="Gill Sans MT"/>
          <w:sz w:val="28"/>
          <w:szCs w:val="28"/>
        </w:rPr>
      </w:pPr>
      <w:r>
        <w:rPr>
          <w:rFonts w:ascii="Gill Sans MT" w:hAnsi="Gill Sans MT"/>
          <w:sz w:val="28"/>
          <w:szCs w:val="28"/>
        </w:rPr>
        <w:t xml:space="preserve">Prison officers we spoke to </w:t>
      </w:r>
      <w:proofErr w:type="gramStart"/>
      <w:r w:rsidRPr="007A7970">
        <w:rPr>
          <w:rFonts w:ascii="Gill Sans MT" w:hAnsi="Gill Sans MT"/>
          <w:sz w:val="28"/>
          <w:szCs w:val="28"/>
        </w:rPr>
        <w:t>described</w:t>
      </w:r>
      <w:proofErr w:type="gramEnd"/>
      <w:r w:rsidRPr="007A7970">
        <w:rPr>
          <w:rFonts w:ascii="Gill Sans MT" w:hAnsi="Gill Sans MT"/>
          <w:sz w:val="28"/>
          <w:szCs w:val="28"/>
        </w:rPr>
        <w:t xml:space="preserve"> the barriers Deaf people face when in prison. As soon as Deaf people are placed in prison, they immediately experience a system that was not created for them.</w:t>
      </w:r>
      <w:r>
        <w:rPr>
          <w:rFonts w:ascii="Gill Sans MT" w:hAnsi="Gill Sans MT"/>
          <w:sz w:val="28"/>
          <w:szCs w:val="28"/>
        </w:rPr>
        <w:t xml:space="preserve"> For example, </w:t>
      </w:r>
      <w:r w:rsidRPr="007A7970">
        <w:rPr>
          <w:rFonts w:ascii="Gill Sans MT" w:hAnsi="Gill Sans MT"/>
          <w:sz w:val="28"/>
          <w:szCs w:val="28"/>
        </w:rPr>
        <w:t>there is limited access to video phones within prisons</w:t>
      </w:r>
      <w:r>
        <w:rPr>
          <w:rFonts w:ascii="Gill Sans MT" w:hAnsi="Gill Sans MT"/>
          <w:sz w:val="28"/>
          <w:szCs w:val="28"/>
        </w:rPr>
        <w:t xml:space="preserve"> and alarm systems are not accessible. This means that prison can be a very isolating place for Deaf people. </w:t>
      </w:r>
      <w:r>
        <w:rPr>
          <w:rFonts w:ascii="Gill Sans MT" w:hAnsi="Gill Sans MT"/>
          <w:sz w:val="28"/>
          <w:szCs w:val="28"/>
        </w:rPr>
        <w:lastRenderedPageBreak/>
        <w:t xml:space="preserve">There is also concern that Deaf prisoners may be at a greater risk of being bullied by other prisoners. </w:t>
      </w:r>
    </w:p>
    <w:p w14:paraId="72111526" w14:textId="77777777" w:rsidR="007A7970" w:rsidRDefault="007A7970" w:rsidP="007A7970">
      <w:pPr>
        <w:spacing w:after="0" w:line="276" w:lineRule="auto"/>
        <w:rPr>
          <w:rFonts w:ascii="Gill Sans MT" w:hAnsi="Gill Sans MT"/>
          <w:sz w:val="28"/>
          <w:szCs w:val="28"/>
        </w:rPr>
      </w:pPr>
    </w:p>
    <w:p w14:paraId="146544B3" w14:textId="77777777" w:rsidR="007A7970" w:rsidRDefault="007A7970" w:rsidP="007A7970">
      <w:pPr>
        <w:spacing w:after="0" w:line="276" w:lineRule="auto"/>
        <w:rPr>
          <w:rFonts w:ascii="Gill Sans MT" w:hAnsi="Gill Sans MT"/>
          <w:sz w:val="28"/>
          <w:szCs w:val="28"/>
        </w:rPr>
      </w:pPr>
      <w:r>
        <w:rPr>
          <w:rFonts w:ascii="Gill Sans MT" w:hAnsi="Gill Sans MT"/>
          <w:sz w:val="28"/>
          <w:szCs w:val="28"/>
        </w:rPr>
        <w:t xml:space="preserve">The researchers also spoke to judges about jury service. At the moment, a Deaf person who uses a sign language interpreter is not allowed to be on a jury. This is because only the jury is allowed to be in the room when deciding whether someone is guilty or not guilty. We asked the judges what they thought about this. Some judges were worried that interpreters would not keep information confidential. </w:t>
      </w:r>
      <w:r w:rsidR="009853C0">
        <w:rPr>
          <w:rFonts w:ascii="Gill Sans MT" w:hAnsi="Gill Sans MT"/>
          <w:sz w:val="28"/>
          <w:szCs w:val="28"/>
        </w:rPr>
        <w:t>They said that for anyone else to be allowed in the same room as the jury,</w:t>
      </w:r>
      <w:r>
        <w:rPr>
          <w:rFonts w:ascii="Gill Sans MT" w:hAnsi="Gill Sans MT"/>
          <w:sz w:val="28"/>
          <w:szCs w:val="28"/>
        </w:rPr>
        <w:t xml:space="preserve"> there would need to be a new law.</w:t>
      </w:r>
    </w:p>
    <w:p w14:paraId="0C093E1A" w14:textId="77777777" w:rsidR="009853C0" w:rsidRDefault="009853C0" w:rsidP="007A7970">
      <w:pPr>
        <w:spacing w:after="0" w:line="276" w:lineRule="auto"/>
        <w:rPr>
          <w:rFonts w:ascii="Gill Sans MT" w:hAnsi="Gill Sans MT"/>
          <w:sz w:val="28"/>
          <w:szCs w:val="28"/>
        </w:rPr>
      </w:pPr>
    </w:p>
    <w:p w14:paraId="59A03254" w14:textId="77777777" w:rsidR="009853C0" w:rsidRPr="009F3DC8" w:rsidRDefault="009F3DC8" w:rsidP="007A7970">
      <w:pPr>
        <w:spacing w:after="0" w:line="276" w:lineRule="auto"/>
        <w:rPr>
          <w:rFonts w:ascii="Gill Sans MT" w:hAnsi="Gill Sans MT"/>
          <w:b/>
          <w:sz w:val="28"/>
          <w:szCs w:val="28"/>
        </w:rPr>
      </w:pPr>
      <w:r w:rsidRPr="009F3DC8">
        <w:rPr>
          <w:rFonts w:ascii="Gill Sans MT" w:hAnsi="Gill Sans MT"/>
          <w:b/>
          <w:sz w:val="28"/>
          <w:szCs w:val="28"/>
        </w:rPr>
        <w:t>d.</w:t>
      </w:r>
      <w:r w:rsidR="009853C0" w:rsidRPr="009F3DC8">
        <w:rPr>
          <w:rFonts w:ascii="Gill Sans MT" w:hAnsi="Gill Sans MT"/>
          <w:b/>
          <w:sz w:val="28"/>
          <w:szCs w:val="28"/>
        </w:rPr>
        <w:tab/>
        <w:t>Training for legal professionals is important</w:t>
      </w:r>
    </w:p>
    <w:p w14:paraId="71B793E8" w14:textId="77777777" w:rsidR="009853C0" w:rsidRDefault="009853C0" w:rsidP="007A7970">
      <w:pPr>
        <w:spacing w:after="0" w:line="276" w:lineRule="auto"/>
        <w:rPr>
          <w:rFonts w:ascii="Gill Sans MT" w:hAnsi="Gill Sans MT"/>
          <w:sz w:val="28"/>
          <w:szCs w:val="28"/>
        </w:rPr>
      </w:pPr>
    </w:p>
    <w:p w14:paraId="2AB231DB" w14:textId="1CB4835E" w:rsidR="009853C0" w:rsidRDefault="009853C0" w:rsidP="007A7970">
      <w:pPr>
        <w:spacing w:after="0" w:line="276" w:lineRule="auto"/>
        <w:rPr>
          <w:rFonts w:ascii="Gill Sans MT" w:hAnsi="Gill Sans MT"/>
          <w:sz w:val="28"/>
          <w:szCs w:val="28"/>
        </w:rPr>
      </w:pPr>
      <w:r>
        <w:rPr>
          <w:rFonts w:ascii="Gill Sans MT" w:hAnsi="Gill Sans MT"/>
          <w:sz w:val="28"/>
          <w:szCs w:val="28"/>
        </w:rPr>
        <w:t>Everyone we spoke to said that</w:t>
      </w:r>
      <w:r w:rsidR="002B30CB">
        <w:rPr>
          <w:rFonts w:ascii="Gill Sans MT" w:hAnsi="Gill Sans MT"/>
          <w:sz w:val="28"/>
          <w:szCs w:val="28"/>
        </w:rPr>
        <w:t xml:space="preserve"> BSL/ISL </w:t>
      </w:r>
      <w:r w:rsidR="00E77D76">
        <w:rPr>
          <w:rFonts w:ascii="Gill Sans MT" w:hAnsi="Gill Sans MT"/>
          <w:sz w:val="28"/>
          <w:szCs w:val="28"/>
        </w:rPr>
        <w:t>Equality T</w:t>
      </w:r>
      <w:r>
        <w:rPr>
          <w:rFonts w:ascii="Gill Sans MT" w:hAnsi="Gill Sans MT"/>
          <w:sz w:val="28"/>
          <w:szCs w:val="28"/>
        </w:rPr>
        <w:t>raining was important in helping to improve access to justice for Deaf people in Northern Ireland. It was suggested tha</w:t>
      </w:r>
      <w:r w:rsidR="002B30CB">
        <w:rPr>
          <w:rFonts w:ascii="Gill Sans MT" w:hAnsi="Gill Sans MT"/>
          <w:sz w:val="28"/>
          <w:szCs w:val="28"/>
        </w:rPr>
        <w:t xml:space="preserve">t people needed to receive BSL/ISL </w:t>
      </w:r>
      <w:r w:rsidR="00E77D76">
        <w:rPr>
          <w:rFonts w:ascii="Gill Sans MT" w:hAnsi="Gill Sans MT"/>
          <w:sz w:val="28"/>
          <w:szCs w:val="28"/>
        </w:rPr>
        <w:t>Equality T</w:t>
      </w:r>
      <w:r>
        <w:rPr>
          <w:rFonts w:ascii="Gill Sans MT" w:hAnsi="Gill Sans MT"/>
          <w:sz w:val="28"/>
          <w:szCs w:val="28"/>
        </w:rPr>
        <w:t>raining when they start their job as well as when they have been in their job for a long time. One police officer told us:</w:t>
      </w:r>
    </w:p>
    <w:p w14:paraId="112F5ABB" w14:textId="77777777" w:rsidR="009853C0" w:rsidRDefault="009853C0" w:rsidP="007A7970">
      <w:pPr>
        <w:spacing w:after="0" w:line="276" w:lineRule="auto"/>
        <w:rPr>
          <w:rFonts w:ascii="Gill Sans MT" w:hAnsi="Gill Sans MT"/>
          <w:sz w:val="28"/>
          <w:szCs w:val="28"/>
        </w:rPr>
      </w:pPr>
    </w:p>
    <w:p w14:paraId="60B865F0" w14:textId="77777777" w:rsidR="009853C0" w:rsidRPr="009853C0" w:rsidRDefault="009853C0" w:rsidP="009853C0">
      <w:pPr>
        <w:spacing w:after="0" w:line="276" w:lineRule="auto"/>
        <w:ind w:left="567"/>
        <w:rPr>
          <w:rFonts w:ascii="Gill Sans MT" w:hAnsi="Gill Sans MT"/>
          <w:sz w:val="28"/>
          <w:szCs w:val="28"/>
        </w:rPr>
      </w:pPr>
      <w:r w:rsidRPr="009853C0">
        <w:rPr>
          <w:rFonts w:ascii="Gill Sans MT" w:hAnsi="Gill Sans MT"/>
          <w:i/>
          <w:sz w:val="28"/>
          <w:szCs w:val="28"/>
        </w:rPr>
        <w:t xml:space="preserve">It has to be brainwashed into them [police officers] in the college, because if you do it afterwards when they’re under pressure they’ll forget, you know? You forget the new skills; you remember the old skills that you were taught in the police college. </w:t>
      </w:r>
      <w:r>
        <w:rPr>
          <w:rFonts w:ascii="Gill Sans MT" w:hAnsi="Gill Sans MT"/>
          <w:sz w:val="28"/>
          <w:szCs w:val="28"/>
        </w:rPr>
        <w:t>(Police</w:t>
      </w:r>
      <w:r w:rsidRPr="009853C0">
        <w:rPr>
          <w:rFonts w:ascii="Gill Sans MT" w:hAnsi="Gill Sans MT"/>
          <w:sz w:val="28"/>
          <w:szCs w:val="28"/>
        </w:rPr>
        <w:t xml:space="preserve"> officer)</w:t>
      </w:r>
    </w:p>
    <w:p w14:paraId="1D2B9642" w14:textId="77777777" w:rsidR="009853C0" w:rsidRDefault="009853C0" w:rsidP="007A7970">
      <w:pPr>
        <w:spacing w:after="0" w:line="276" w:lineRule="auto"/>
        <w:rPr>
          <w:rFonts w:ascii="Gill Sans MT" w:hAnsi="Gill Sans MT"/>
          <w:sz w:val="28"/>
          <w:szCs w:val="28"/>
        </w:rPr>
      </w:pPr>
    </w:p>
    <w:p w14:paraId="2C30354C" w14:textId="77777777" w:rsidR="009853C0" w:rsidRDefault="009853C0" w:rsidP="007A7970">
      <w:pPr>
        <w:spacing w:after="0" w:line="276" w:lineRule="auto"/>
        <w:rPr>
          <w:rFonts w:ascii="Gill Sans MT" w:hAnsi="Gill Sans MT"/>
          <w:sz w:val="28"/>
          <w:szCs w:val="28"/>
        </w:rPr>
      </w:pPr>
      <w:r>
        <w:rPr>
          <w:rFonts w:ascii="Gill Sans MT" w:hAnsi="Gill Sans MT"/>
          <w:sz w:val="28"/>
          <w:szCs w:val="28"/>
        </w:rPr>
        <w:t xml:space="preserve">There were different views on whether training should be online or face to face. A lot of the legal professionals felt that online training was good but that face to face training was better. They also wanted Deaf people themselves to be involved in delivering the training. </w:t>
      </w:r>
      <w:r w:rsidR="00FF1057">
        <w:rPr>
          <w:rFonts w:ascii="Gill Sans MT" w:hAnsi="Gill Sans MT"/>
          <w:sz w:val="28"/>
          <w:szCs w:val="28"/>
        </w:rPr>
        <w:t>For example, a judge told us:</w:t>
      </w:r>
    </w:p>
    <w:p w14:paraId="50797DD9" w14:textId="77777777" w:rsidR="00FF1057" w:rsidRDefault="00FF1057" w:rsidP="007A7970">
      <w:pPr>
        <w:spacing w:after="0" w:line="276" w:lineRule="auto"/>
        <w:rPr>
          <w:rFonts w:ascii="Gill Sans MT" w:hAnsi="Gill Sans MT"/>
          <w:sz w:val="28"/>
          <w:szCs w:val="28"/>
        </w:rPr>
      </w:pPr>
    </w:p>
    <w:p w14:paraId="5FDDD47B" w14:textId="77777777" w:rsidR="00FF1057" w:rsidRPr="00FF1057" w:rsidRDefault="00FF1057" w:rsidP="00FF1057">
      <w:pPr>
        <w:spacing w:after="0" w:line="276" w:lineRule="auto"/>
        <w:ind w:left="567"/>
        <w:rPr>
          <w:rFonts w:ascii="Gill Sans MT" w:hAnsi="Gill Sans MT"/>
          <w:sz w:val="28"/>
          <w:szCs w:val="28"/>
        </w:rPr>
      </w:pPr>
      <w:r w:rsidRPr="00FF1057">
        <w:rPr>
          <w:rFonts w:ascii="Gill Sans MT" w:hAnsi="Gill Sans MT"/>
          <w:i/>
          <w:sz w:val="28"/>
          <w:szCs w:val="28"/>
        </w:rPr>
        <w:t>It brings it home more when you’ve got someone there [in the training session] who actually has that difficulty on a day to day basis and has to deal with it.</w:t>
      </w:r>
      <w:r w:rsidRPr="00FF1057">
        <w:rPr>
          <w:rFonts w:ascii="Gill Sans MT" w:hAnsi="Gill Sans MT"/>
          <w:sz w:val="28"/>
          <w:szCs w:val="28"/>
        </w:rPr>
        <w:t xml:space="preserve"> (Judge)</w:t>
      </w:r>
    </w:p>
    <w:p w14:paraId="5C2D6D0A" w14:textId="77777777" w:rsidR="00FF1057" w:rsidRDefault="00FF1057" w:rsidP="007A7970">
      <w:pPr>
        <w:spacing w:after="0" w:line="276" w:lineRule="auto"/>
        <w:rPr>
          <w:rFonts w:ascii="Gill Sans MT" w:hAnsi="Gill Sans MT"/>
          <w:sz w:val="28"/>
          <w:szCs w:val="28"/>
        </w:rPr>
      </w:pPr>
    </w:p>
    <w:p w14:paraId="55BD0A39" w14:textId="77777777" w:rsidR="007C36C2" w:rsidRDefault="007C36C2" w:rsidP="007A7970">
      <w:pPr>
        <w:spacing w:after="0" w:line="276" w:lineRule="auto"/>
        <w:rPr>
          <w:rFonts w:ascii="Gill Sans MT" w:hAnsi="Gill Sans MT"/>
          <w:sz w:val="28"/>
          <w:szCs w:val="28"/>
        </w:rPr>
      </w:pPr>
      <w:r>
        <w:rPr>
          <w:rFonts w:ascii="Gill Sans MT" w:hAnsi="Gill Sans MT"/>
          <w:sz w:val="28"/>
          <w:szCs w:val="28"/>
        </w:rPr>
        <w:t>Legal professionals said they wanted to know more about how best to communicate with Deaf people and how to work with an interpreter. For example, one member of a Tribunal told us:</w:t>
      </w:r>
    </w:p>
    <w:p w14:paraId="503E14A2" w14:textId="77777777" w:rsidR="007C36C2" w:rsidRDefault="007C36C2" w:rsidP="007A7970">
      <w:pPr>
        <w:spacing w:after="0" w:line="276" w:lineRule="auto"/>
        <w:rPr>
          <w:rFonts w:ascii="Gill Sans MT" w:hAnsi="Gill Sans MT"/>
          <w:sz w:val="28"/>
          <w:szCs w:val="28"/>
        </w:rPr>
      </w:pPr>
    </w:p>
    <w:p w14:paraId="78AA6237" w14:textId="77777777" w:rsidR="007C36C2" w:rsidRPr="007C36C2" w:rsidRDefault="007C36C2" w:rsidP="007C36C2">
      <w:pPr>
        <w:spacing w:after="0" w:line="276" w:lineRule="auto"/>
        <w:ind w:left="567"/>
        <w:rPr>
          <w:rFonts w:ascii="Gill Sans MT" w:hAnsi="Gill Sans MT"/>
          <w:sz w:val="28"/>
          <w:szCs w:val="28"/>
        </w:rPr>
      </w:pPr>
      <w:r w:rsidRPr="007C36C2">
        <w:rPr>
          <w:rFonts w:ascii="Gill Sans MT" w:hAnsi="Gill Sans MT"/>
          <w:i/>
          <w:sz w:val="28"/>
          <w:szCs w:val="28"/>
        </w:rPr>
        <w:lastRenderedPageBreak/>
        <w:t xml:space="preserve">It’d be good just to, in a training session, to be talked through how you answer, ask the question, and who do you look at, and who do you look at whenever they’re responding? Are you listening to the interpreter or are you listening to, are you looking at the person who is Deaf? </w:t>
      </w:r>
      <w:proofErr w:type="gramStart"/>
      <w:r w:rsidRPr="007C36C2">
        <w:rPr>
          <w:rFonts w:ascii="Gill Sans MT" w:hAnsi="Gill Sans MT"/>
          <w:i/>
          <w:sz w:val="28"/>
          <w:szCs w:val="28"/>
        </w:rPr>
        <w:t>Those basic things.</w:t>
      </w:r>
      <w:proofErr w:type="gramEnd"/>
      <w:r w:rsidRPr="007C36C2">
        <w:rPr>
          <w:rFonts w:ascii="Gill Sans MT" w:hAnsi="Gill Sans MT"/>
          <w:i/>
          <w:sz w:val="28"/>
          <w:szCs w:val="28"/>
        </w:rPr>
        <w:t xml:space="preserve"> </w:t>
      </w:r>
      <w:proofErr w:type="gramStart"/>
      <w:r w:rsidRPr="007C36C2">
        <w:rPr>
          <w:rFonts w:ascii="Gill Sans MT" w:hAnsi="Gill Sans MT"/>
          <w:i/>
          <w:sz w:val="28"/>
          <w:szCs w:val="28"/>
        </w:rPr>
        <w:t>Because you want it to be respectful.</w:t>
      </w:r>
      <w:proofErr w:type="gramEnd"/>
      <w:r w:rsidRPr="007C36C2">
        <w:rPr>
          <w:rFonts w:ascii="Gill Sans MT" w:hAnsi="Gill Sans MT"/>
          <w:sz w:val="28"/>
          <w:szCs w:val="28"/>
        </w:rPr>
        <w:t xml:space="preserve"> (Tribunal panel member)</w:t>
      </w:r>
    </w:p>
    <w:p w14:paraId="664E752B" w14:textId="703F1579" w:rsidR="007723BC" w:rsidRDefault="007723BC" w:rsidP="007723BC">
      <w:pPr>
        <w:spacing w:after="0" w:line="276" w:lineRule="auto"/>
        <w:rPr>
          <w:rFonts w:ascii="Gill Sans MT" w:hAnsi="Gill Sans MT"/>
          <w:sz w:val="28"/>
          <w:szCs w:val="28"/>
        </w:rPr>
      </w:pPr>
    </w:p>
    <w:p w14:paraId="4E4C48FD" w14:textId="280C4012" w:rsidR="007723BC" w:rsidRPr="007723BC" w:rsidRDefault="007723BC" w:rsidP="007723BC">
      <w:pPr>
        <w:spacing w:after="0" w:line="276" w:lineRule="auto"/>
        <w:rPr>
          <w:rFonts w:ascii="Gill Sans MT" w:hAnsi="Gill Sans MT"/>
          <w:sz w:val="28"/>
          <w:szCs w:val="28"/>
        </w:rPr>
      </w:pPr>
    </w:p>
    <w:p w14:paraId="6669E926" w14:textId="77777777" w:rsidR="00D74264" w:rsidRPr="00D74264" w:rsidRDefault="00D74264" w:rsidP="00D74264">
      <w:pPr>
        <w:spacing w:after="0" w:line="276" w:lineRule="auto"/>
        <w:rPr>
          <w:rFonts w:ascii="Gill Sans MT" w:hAnsi="Gill Sans MT"/>
          <w:b/>
          <w:sz w:val="28"/>
          <w:szCs w:val="28"/>
        </w:rPr>
      </w:pPr>
      <w:r w:rsidRPr="00D74264">
        <w:rPr>
          <w:rFonts w:ascii="Gill Sans MT" w:hAnsi="Gill Sans MT"/>
          <w:b/>
          <w:sz w:val="28"/>
          <w:szCs w:val="28"/>
        </w:rPr>
        <w:t>Conclusion</w:t>
      </w:r>
    </w:p>
    <w:p w14:paraId="08224C85" w14:textId="77777777" w:rsidR="00D74264" w:rsidRPr="00D74264" w:rsidRDefault="00D74264" w:rsidP="00D74264">
      <w:pPr>
        <w:spacing w:after="0" w:line="276" w:lineRule="auto"/>
        <w:rPr>
          <w:rFonts w:ascii="Gill Sans MT" w:hAnsi="Gill Sans MT"/>
          <w:sz w:val="28"/>
          <w:szCs w:val="28"/>
        </w:rPr>
      </w:pPr>
    </w:p>
    <w:p w14:paraId="26DE4B82" w14:textId="77777777" w:rsidR="00D74264" w:rsidRPr="00D74264" w:rsidRDefault="00D74264" w:rsidP="00D74264">
      <w:pPr>
        <w:spacing w:after="0" w:line="276" w:lineRule="auto"/>
        <w:rPr>
          <w:rFonts w:ascii="Gill Sans MT" w:hAnsi="Gill Sans MT"/>
          <w:sz w:val="28"/>
          <w:szCs w:val="28"/>
        </w:rPr>
      </w:pPr>
      <w:r w:rsidRPr="00D74264">
        <w:rPr>
          <w:rFonts w:ascii="Gill Sans MT" w:hAnsi="Gill Sans MT"/>
          <w:sz w:val="28"/>
          <w:szCs w:val="28"/>
        </w:rPr>
        <w:t xml:space="preserve">There is a lot of work that needs to be done to improve access to justice for Deaf people in Northern Ireland. However, the legal professionals we spoke to were very keen to work with the Deaf community to do this. </w:t>
      </w:r>
    </w:p>
    <w:p w14:paraId="39036EC1" w14:textId="77777777" w:rsidR="00D74264" w:rsidRPr="00D74264" w:rsidRDefault="00D74264" w:rsidP="00D74264">
      <w:pPr>
        <w:spacing w:after="0" w:line="276" w:lineRule="auto"/>
        <w:rPr>
          <w:rFonts w:ascii="Gill Sans MT" w:hAnsi="Gill Sans MT"/>
          <w:sz w:val="28"/>
          <w:szCs w:val="28"/>
        </w:rPr>
      </w:pPr>
    </w:p>
    <w:p w14:paraId="53BCA240" w14:textId="77777777" w:rsidR="00D74264" w:rsidRPr="00D74264" w:rsidRDefault="00D74264" w:rsidP="00D74264">
      <w:pPr>
        <w:spacing w:after="0" w:line="276" w:lineRule="auto"/>
        <w:rPr>
          <w:rFonts w:ascii="Gill Sans MT" w:hAnsi="Gill Sans MT"/>
          <w:sz w:val="28"/>
          <w:szCs w:val="28"/>
        </w:rPr>
      </w:pPr>
      <w:r w:rsidRPr="00D74264">
        <w:rPr>
          <w:rFonts w:ascii="Gill Sans MT" w:hAnsi="Gill Sans MT"/>
          <w:sz w:val="28"/>
          <w:szCs w:val="28"/>
        </w:rPr>
        <w:t>Based on the findings from the research in this report, we have made recommendations for legal professionals including the following groups of people:</w:t>
      </w:r>
    </w:p>
    <w:p w14:paraId="06A95DAD" w14:textId="77777777" w:rsidR="00D74264" w:rsidRPr="00D74264" w:rsidRDefault="00D74264" w:rsidP="00D74264">
      <w:pPr>
        <w:spacing w:after="0" w:line="276" w:lineRule="auto"/>
        <w:rPr>
          <w:rFonts w:ascii="Gill Sans MT" w:hAnsi="Gill Sans MT"/>
          <w:sz w:val="28"/>
          <w:szCs w:val="28"/>
        </w:rPr>
      </w:pPr>
    </w:p>
    <w:p w14:paraId="2A7B62F5" w14:textId="77777777" w:rsidR="00D74264" w:rsidRPr="00D74264" w:rsidRDefault="00D74264" w:rsidP="00D74264">
      <w:pPr>
        <w:numPr>
          <w:ilvl w:val="0"/>
          <w:numId w:val="2"/>
        </w:numPr>
        <w:spacing w:after="0" w:line="276" w:lineRule="auto"/>
        <w:rPr>
          <w:rFonts w:ascii="Gill Sans MT" w:hAnsi="Gill Sans MT"/>
          <w:sz w:val="28"/>
          <w:szCs w:val="28"/>
        </w:rPr>
      </w:pPr>
      <w:r w:rsidRPr="00D74264">
        <w:rPr>
          <w:rFonts w:ascii="Gill Sans MT" w:hAnsi="Gill Sans MT"/>
          <w:sz w:val="28"/>
          <w:szCs w:val="28"/>
        </w:rPr>
        <w:t>Police officers</w:t>
      </w:r>
    </w:p>
    <w:p w14:paraId="5A9011D1" w14:textId="77777777" w:rsidR="00D74264" w:rsidRPr="00D74264" w:rsidRDefault="00D74264" w:rsidP="00D74264">
      <w:pPr>
        <w:numPr>
          <w:ilvl w:val="0"/>
          <w:numId w:val="2"/>
        </w:numPr>
        <w:spacing w:after="0" w:line="276" w:lineRule="auto"/>
        <w:rPr>
          <w:rFonts w:ascii="Gill Sans MT" w:hAnsi="Gill Sans MT"/>
          <w:sz w:val="28"/>
          <w:szCs w:val="28"/>
        </w:rPr>
      </w:pPr>
      <w:r w:rsidRPr="00D74264">
        <w:rPr>
          <w:rFonts w:ascii="Gill Sans MT" w:hAnsi="Gill Sans MT"/>
          <w:sz w:val="28"/>
          <w:szCs w:val="28"/>
        </w:rPr>
        <w:t>Prison officers</w:t>
      </w:r>
    </w:p>
    <w:p w14:paraId="64085D55" w14:textId="77777777" w:rsidR="00D74264" w:rsidRPr="00D74264" w:rsidRDefault="00D74264" w:rsidP="00D74264">
      <w:pPr>
        <w:numPr>
          <w:ilvl w:val="0"/>
          <w:numId w:val="2"/>
        </w:numPr>
        <w:spacing w:after="0" w:line="276" w:lineRule="auto"/>
        <w:rPr>
          <w:rFonts w:ascii="Gill Sans MT" w:hAnsi="Gill Sans MT"/>
          <w:sz w:val="28"/>
          <w:szCs w:val="28"/>
        </w:rPr>
      </w:pPr>
      <w:r w:rsidRPr="00D74264">
        <w:rPr>
          <w:rFonts w:ascii="Gill Sans MT" w:hAnsi="Gill Sans MT"/>
          <w:sz w:val="28"/>
          <w:szCs w:val="28"/>
        </w:rPr>
        <w:t>Solicitors and barristers</w:t>
      </w:r>
    </w:p>
    <w:p w14:paraId="2FF180FD" w14:textId="77777777" w:rsidR="00D74264" w:rsidRPr="00D74264" w:rsidRDefault="00D74264" w:rsidP="00D74264">
      <w:pPr>
        <w:numPr>
          <w:ilvl w:val="0"/>
          <w:numId w:val="2"/>
        </w:numPr>
        <w:spacing w:after="0" w:line="276" w:lineRule="auto"/>
        <w:rPr>
          <w:rFonts w:ascii="Gill Sans MT" w:hAnsi="Gill Sans MT"/>
          <w:sz w:val="28"/>
          <w:szCs w:val="28"/>
        </w:rPr>
      </w:pPr>
      <w:r w:rsidRPr="00D74264">
        <w:rPr>
          <w:rFonts w:ascii="Gill Sans MT" w:hAnsi="Gill Sans MT"/>
          <w:sz w:val="28"/>
          <w:szCs w:val="28"/>
        </w:rPr>
        <w:t>Judges</w:t>
      </w:r>
    </w:p>
    <w:p w14:paraId="5EEE2E18" w14:textId="77777777" w:rsidR="00D74264" w:rsidRPr="00D74264" w:rsidRDefault="00D74264" w:rsidP="00D74264">
      <w:pPr>
        <w:numPr>
          <w:ilvl w:val="0"/>
          <w:numId w:val="2"/>
        </w:numPr>
        <w:spacing w:after="0" w:line="276" w:lineRule="auto"/>
        <w:rPr>
          <w:rFonts w:ascii="Gill Sans MT" w:hAnsi="Gill Sans MT"/>
          <w:sz w:val="28"/>
          <w:szCs w:val="28"/>
        </w:rPr>
      </w:pPr>
      <w:r w:rsidRPr="00D74264">
        <w:rPr>
          <w:rFonts w:ascii="Gill Sans MT" w:hAnsi="Gill Sans MT"/>
          <w:sz w:val="28"/>
          <w:szCs w:val="28"/>
        </w:rPr>
        <w:t>Tribunal panel members</w:t>
      </w:r>
    </w:p>
    <w:p w14:paraId="726B33CB" w14:textId="77777777" w:rsidR="00D74264" w:rsidRPr="00D74264" w:rsidRDefault="00D74264" w:rsidP="00D74264">
      <w:pPr>
        <w:numPr>
          <w:ilvl w:val="0"/>
          <w:numId w:val="2"/>
        </w:numPr>
        <w:spacing w:after="0" w:line="276" w:lineRule="auto"/>
        <w:rPr>
          <w:rFonts w:ascii="Gill Sans MT" w:hAnsi="Gill Sans MT"/>
          <w:sz w:val="28"/>
          <w:szCs w:val="28"/>
        </w:rPr>
      </w:pPr>
      <w:r w:rsidRPr="00D74264">
        <w:rPr>
          <w:rFonts w:ascii="Gill Sans MT" w:hAnsi="Gill Sans MT"/>
          <w:sz w:val="28"/>
          <w:szCs w:val="28"/>
        </w:rPr>
        <w:t>Government policymakers</w:t>
      </w:r>
    </w:p>
    <w:p w14:paraId="15AEF43A" w14:textId="77777777" w:rsidR="00D74264" w:rsidRPr="00D74264" w:rsidRDefault="00D74264" w:rsidP="00D74264">
      <w:pPr>
        <w:spacing w:after="0" w:line="276" w:lineRule="auto"/>
        <w:rPr>
          <w:rFonts w:ascii="Gill Sans MT" w:hAnsi="Gill Sans MT"/>
          <w:sz w:val="28"/>
          <w:szCs w:val="28"/>
        </w:rPr>
      </w:pPr>
    </w:p>
    <w:p w14:paraId="73DC03BF" w14:textId="55857C36" w:rsidR="00D74264" w:rsidRPr="00D74264" w:rsidRDefault="00D74264" w:rsidP="00D74264">
      <w:pPr>
        <w:spacing w:after="0" w:line="276" w:lineRule="auto"/>
        <w:rPr>
          <w:rFonts w:ascii="Gill Sans MT" w:hAnsi="Gill Sans MT"/>
          <w:sz w:val="28"/>
          <w:szCs w:val="28"/>
          <w:u w:val="single"/>
        </w:rPr>
      </w:pPr>
      <w:r w:rsidRPr="00D74264">
        <w:rPr>
          <w:rFonts w:ascii="Gill Sans MT" w:hAnsi="Gill Sans MT"/>
          <w:sz w:val="28"/>
          <w:szCs w:val="28"/>
          <w:u w:val="single"/>
        </w:rPr>
        <w:t>Recommendations</w:t>
      </w:r>
      <w:r>
        <w:rPr>
          <w:rFonts w:ascii="Gill Sans MT" w:hAnsi="Gill Sans MT"/>
          <w:sz w:val="28"/>
          <w:szCs w:val="28"/>
          <w:u w:val="single"/>
        </w:rPr>
        <w:t xml:space="preserve"> for all legal professionals</w:t>
      </w:r>
    </w:p>
    <w:p w14:paraId="5A88BCCF" w14:textId="77777777" w:rsidR="00D74264" w:rsidRPr="00D74264" w:rsidRDefault="00D74264" w:rsidP="00D74264">
      <w:pPr>
        <w:spacing w:after="0" w:line="276" w:lineRule="auto"/>
        <w:rPr>
          <w:rFonts w:ascii="Gill Sans MT" w:hAnsi="Gill Sans MT"/>
          <w:sz w:val="28"/>
          <w:szCs w:val="28"/>
        </w:rPr>
      </w:pPr>
    </w:p>
    <w:p w14:paraId="4AC025F1"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All new or trainee legal professionals from the above groups should receive BSL/ISL Equality Training. This should be delivered by Deaf people.</w:t>
      </w:r>
    </w:p>
    <w:p w14:paraId="487C7919"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BSL/ISL Equality Training should be offered to legal professionals throughout their careers. Training should be delivered by Deaf people.</w:t>
      </w:r>
    </w:p>
    <w:p w14:paraId="6A3E9928" w14:textId="4FC73FB0"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Legal professionals shoul</w:t>
      </w:r>
      <w:r>
        <w:rPr>
          <w:rFonts w:ascii="Gill Sans MT" w:hAnsi="Gill Sans MT"/>
          <w:sz w:val="28"/>
          <w:szCs w:val="28"/>
        </w:rPr>
        <w:t>d have the opportunity to get</w:t>
      </w:r>
      <w:r w:rsidRPr="00D74264">
        <w:rPr>
          <w:rFonts w:ascii="Gill Sans MT" w:hAnsi="Gill Sans MT"/>
          <w:sz w:val="28"/>
          <w:szCs w:val="28"/>
        </w:rPr>
        <w:t xml:space="preserve"> qualifications in sign language.</w:t>
      </w:r>
    </w:p>
    <w:p w14:paraId="7E869501"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All legal professions should have a clear policy in place on how to book a sign language interpreter. This policy should be developed in partnership with Deaf people.</w:t>
      </w:r>
    </w:p>
    <w:p w14:paraId="0C0F42C6"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lastRenderedPageBreak/>
        <w:t xml:space="preserve">Only sign language interpreters who are fully qualified and officially registered should be used. </w:t>
      </w:r>
    </w:p>
    <w:p w14:paraId="40815FB3"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 xml:space="preserve">Where sign language interpreters are not available in person, signed video relay services should be used rather than pen and paper. </w:t>
      </w:r>
    </w:p>
    <w:p w14:paraId="3E413197"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All public information videos should be captioned and signed in both BSL and ISL.</w:t>
      </w:r>
    </w:p>
    <w:p w14:paraId="66184658"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Information online should be signed in both BSL and ISL. Deaf people should be involved in producing this.</w:t>
      </w:r>
    </w:p>
    <w:p w14:paraId="4C4F8BAA" w14:textId="77777777" w:rsidR="00D74264"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All legal professions should undertake a Deaf Accessibility Audit of their offices and buildings in Northern Ireland. This should be done in partnership with Deaf people.</w:t>
      </w:r>
    </w:p>
    <w:p w14:paraId="22ADCF9A" w14:textId="77777777" w:rsidR="00D74264" w:rsidRPr="00D74264" w:rsidRDefault="00D74264" w:rsidP="00D74264">
      <w:pPr>
        <w:spacing w:after="0" w:line="276" w:lineRule="auto"/>
        <w:rPr>
          <w:rFonts w:ascii="Gill Sans MT" w:hAnsi="Gill Sans MT"/>
          <w:sz w:val="28"/>
          <w:szCs w:val="28"/>
        </w:rPr>
      </w:pPr>
    </w:p>
    <w:p w14:paraId="01020E6E" w14:textId="77777777" w:rsidR="00D74264" w:rsidRPr="00D74264" w:rsidRDefault="00D74264" w:rsidP="00D74264">
      <w:pPr>
        <w:spacing w:after="0" w:line="276" w:lineRule="auto"/>
        <w:rPr>
          <w:rFonts w:ascii="Gill Sans MT" w:hAnsi="Gill Sans MT"/>
          <w:sz w:val="28"/>
          <w:szCs w:val="28"/>
        </w:rPr>
      </w:pPr>
      <w:r w:rsidRPr="00D74264">
        <w:rPr>
          <w:rFonts w:ascii="Gill Sans MT" w:hAnsi="Gill Sans MT"/>
          <w:sz w:val="28"/>
          <w:szCs w:val="28"/>
        </w:rPr>
        <w:t>We have also made specific recommendations for some legal professionals in addition to the above:</w:t>
      </w:r>
    </w:p>
    <w:p w14:paraId="46F05060" w14:textId="77777777" w:rsidR="00D74264" w:rsidRPr="00D74264" w:rsidRDefault="00D74264" w:rsidP="00D74264">
      <w:pPr>
        <w:spacing w:after="0" w:line="276" w:lineRule="auto"/>
        <w:rPr>
          <w:rFonts w:ascii="Gill Sans MT" w:hAnsi="Gill Sans MT"/>
          <w:sz w:val="28"/>
          <w:szCs w:val="28"/>
        </w:rPr>
      </w:pPr>
    </w:p>
    <w:p w14:paraId="0C48587B" w14:textId="77777777" w:rsidR="00D74264" w:rsidRPr="00D74264" w:rsidRDefault="00D74264" w:rsidP="00D74264">
      <w:pPr>
        <w:spacing w:after="0" w:line="276" w:lineRule="auto"/>
        <w:rPr>
          <w:rFonts w:ascii="Gill Sans MT" w:hAnsi="Gill Sans MT"/>
          <w:sz w:val="28"/>
          <w:szCs w:val="28"/>
          <w:u w:val="single"/>
        </w:rPr>
      </w:pPr>
      <w:r w:rsidRPr="00D74264">
        <w:rPr>
          <w:rFonts w:ascii="Gill Sans MT" w:hAnsi="Gill Sans MT"/>
          <w:sz w:val="28"/>
          <w:szCs w:val="28"/>
          <w:u w:val="single"/>
        </w:rPr>
        <w:t>Prison Services</w:t>
      </w:r>
    </w:p>
    <w:p w14:paraId="4E773150" w14:textId="29E3355B" w:rsidR="00D74264" w:rsidRDefault="005C0D8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All Deaf prisoners should be offered an accessibility assessment meeting on their arrival to discuss their needs and ensure support is in place. This meeting should, in itself, be communication accessible.</w:t>
      </w:r>
    </w:p>
    <w:p w14:paraId="0C82A58D" w14:textId="77777777" w:rsidR="00D74264" w:rsidRPr="00D74264" w:rsidRDefault="00D74264" w:rsidP="00D74264">
      <w:pPr>
        <w:spacing w:after="0" w:line="276" w:lineRule="auto"/>
        <w:ind w:left="720"/>
        <w:rPr>
          <w:rFonts w:ascii="Gill Sans MT" w:hAnsi="Gill Sans MT"/>
          <w:sz w:val="28"/>
          <w:szCs w:val="28"/>
        </w:rPr>
      </w:pPr>
    </w:p>
    <w:p w14:paraId="4DABA09B" w14:textId="77777777" w:rsidR="002D2147" w:rsidRPr="00D74264" w:rsidRDefault="00D74264" w:rsidP="00D74264">
      <w:pPr>
        <w:spacing w:after="0" w:line="276" w:lineRule="auto"/>
        <w:rPr>
          <w:rFonts w:ascii="Gill Sans MT" w:hAnsi="Gill Sans MT"/>
          <w:sz w:val="28"/>
          <w:szCs w:val="28"/>
          <w:u w:val="single"/>
        </w:rPr>
      </w:pPr>
      <w:r w:rsidRPr="00D74264">
        <w:rPr>
          <w:rFonts w:ascii="Gill Sans MT" w:hAnsi="Gill Sans MT"/>
          <w:sz w:val="28"/>
          <w:szCs w:val="28"/>
          <w:u w:val="single"/>
        </w:rPr>
        <w:t>Law Society</w:t>
      </w:r>
    </w:p>
    <w:p w14:paraId="4C3D2C48" w14:textId="0B15BC43" w:rsidR="00D74264" w:rsidRDefault="005C0D8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 xml:space="preserve">The Law Society should establish and facilitate a pooled funding mechanism which all solicitors contribute to and which they can use when they need to access an interpreter. </w:t>
      </w:r>
    </w:p>
    <w:p w14:paraId="5BE405FE" w14:textId="77777777" w:rsidR="00D74264" w:rsidRPr="00D74264" w:rsidRDefault="00D74264" w:rsidP="00D74264">
      <w:pPr>
        <w:spacing w:after="0" w:line="276" w:lineRule="auto"/>
        <w:ind w:left="720"/>
        <w:rPr>
          <w:rFonts w:ascii="Gill Sans MT" w:hAnsi="Gill Sans MT"/>
          <w:sz w:val="28"/>
          <w:szCs w:val="28"/>
        </w:rPr>
      </w:pPr>
    </w:p>
    <w:p w14:paraId="61D8950E" w14:textId="77777777" w:rsidR="002D2147" w:rsidRPr="00D74264" w:rsidRDefault="00D74264" w:rsidP="00D74264">
      <w:pPr>
        <w:spacing w:after="0" w:line="276" w:lineRule="auto"/>
        <w:rPr>
          <w:rFonts w:ascii="Gill Sans MT" w:hAnsi="Gill Sans MT"/>
          <w:sz w:val="28"/>
          <w:szCs w:val="28"/>
          <w:u w:val="single"/>
        </w:rPr>
      </w:pPr>
      <w:r w:rsidRPr="00D74264">
        <w:rPr>
          <w:rFonts w:ascii="Gill Sans MT" w:hAnsi="Gill Sans MT"/>
          <w:sz w:val="28"/>
          <w:szCs w:val="28"/>
          <w:u w:val="single"/>
        </w:rPr>
        <w:t>Bar of Northern Ireland</w:t>
      </w:r>
    </w:p>
    <w:p w14:paraId="4CDB1E31" w14:textId="77777777" w:rsidR="00D74264" w:rsidRPr="00D74264" w:rsidRDefault="005C0D8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 xml:space="preserve">Barristers should </w:t>
      </w:r>
      <w:r w:rsidR="00D74264" w:rsidRPr="00D74264">
        <w:rPr>
          <w:rFonts w:ascii="Gill Sans MT" w:hAnsi="Gill Sans MT"/>
          <w:sz w:val="28"/>
          <w:szCs w:val="28"/>
        </w:rPr>
        <w:t>tell the</w:t>
      </w:r>
      <w:r w:rsidRPr="00D74264">
        <w:rPr>
          <w:rFonts w:ascii="Gill Sans MT" w:hAnsi="Gill Sans MT"/>
          <w:sz w:val="28"/>
          <w:szCs w:val="28"/>
        </w:rPr>
        <w:t xml:space="preserve"> Courts and Tribunals Service, and the Judge’s office of their clients’ communication needs as early as possible.</w:t>
      </w:r>
    </w:p>
    <w:p w14:paraId="0D220B0E" w14:textId="77777777" w:rsidR="00D74264" w:rsidRPr="00D74264" w:rsidRDefault="00D74264" w:rsidP="00D74264">
      <w:pPr>
        <w:spacing w:after="0" w:line="276" w:lineRule="auto"/>
        <w:rPr>
          <w:rFonts w:ascii="Gill Sans MT" w:hAnsi="Gill Sans MT"/>
          <w:sz w:val="28"/>
          <w:szCs w:val="28"/>
        </w:rPr>
      </w:pPr>
    </w:p>
    <w:p w14:paraId="6E0ED5F9" w14:textId="77777777" w:rsidR="002D2147" w:rsidRPr="00D74264" w:rsidRDefault="00D74264" w:rsidP="00D74264">
      <w:pPr>
        <w:spacing w:after="0" w:line="276" w:lineRule="auto"/>
        <w:rPr>
          <w:rFonts w:ascii="Gill Sans MT" w:hAnsi="Gill Sans MT"/>
          <w:sz w:val="28"/>
          <w:szCs w:val="28"/>
          <w:u w:val="single"/>
        </w:rPr>
      </w:pPr>
      <w:r w:rsidRPr="00D74264">
        <w:rPr>
          <w:rFonts w:ascii="Gill Sans MT" w:hAnsi="Gill Sans MT"/>
          <w:sz w:val="28"/>
          <w:szCs w:val="28"/>
          <w:u w:val="single"/>
        </w:rPr>
        <w:t>Judges and Tribunal Service</w:t>
      </w:r>
    </w:p>
    <w:p w14:paraId="4A33B302" w14:textId="2589C274" w:rsidR="002D2147" w:rsidRPr="00D74264" w:rsidRDefault="00D74264" w:rsidP="00D74264">
      <w:pPr>
        <w:numPr>
          <w:ilvl w:val="0"/>
          <w:numId w:val="4"/>
        </w:numPr>
        <w:spacing w:after="0" w:line="276" w:lineRule="auto"/>
        <w:rPr>
          <w:rFonts w:ascii="Gill Sans MT" w:hAnsi="Gill Sans MT"/>
          <w:sz w:val="28"/>
          <w:szCs w:val="28"/>
        </w:rPr>
      </w:pPr>
      <w:r w:rsidRPr="00D74264">
        <w:rPr>
          <w:rFonts w:ascii="Gill Sans MT" w:hAnsi="Gill Sans MT"/>
          <w:sz w:val="28"/>
          <w:szCs w:val="28"/>
        </w:rPr>
        <w:t>There should be meetings before court cases of tribunal cases (‘pre-hearings’)</w:t>
      </w:r>
      <w:r w:rsidR="005C0D84" w:rsidRPr="00D74264">
        <w:rPr>
          <w:rFonts w:ascii="Gill Sans MT" w:hAnsi="Gill Sans MT"/>
          <w:sz w:val="28"/>
          <w:szCs w:val="28"/>
        </w:rPr>
        <w:t xml:space="preserve"> so that communication arrangements (e.g. positioning of interpreter, seating and lighting for lip</w:t>
      </w:r>
      <w:r w:rsidR="00E77D76">
        <w:rPr>
          <w:rFonts w:ascii="Gill Sans MT" w:hAnsi="Gill Sans MT"/>
          <w:sz w:val="28"/>
          <w:szCs w:val="28"/>
        </w:rPr>
        <w:t>-</w:t>
      </w:r>
      <w:r w:rsidR="005C0D84" w:rsidRPr="00D74264">
        <w:rPr>
          <w:rFonts w:ascii="Gill Sans MT" w:hAnsi="Gill Sans MT"/>
          <w:sz w:val="28"/>
          <w:szCs w:val="28"/>
        </w:rPr>
        <w:t xml:space="preserve">reading) can be </w:t>
      </w:r>
      <w:r w:rsidRPr="00D74264">
        <w:rPr>
          <w:rFonts w:ascii="Gill Sans MT" w:hAnsi="Gill Sans MT"/>
          <w:sz w:val="28"/>
          <w:szCs w:val="28"/>
        </w:rPr>
        <w:t>organised</w:t>
      </w:r>
      <w:r w:rsidR="005C0D84" w:rsidRPr="00D74264">
        <w:rPr>
          <w:rFonts w:ascii="Gill Sans MT" w:hAnsi="Gill Sans MT"/>
          <w:sz w:val="28"/>
          <w:szCs w:val="28"/>
        </w:rPr>
        <w:t xml:space="preserve"> </w:t>
      </w:r>
    </w:p>
    <w:p w14:paraId="3C672FD0" w14:textId="77777777" w:rsidR="00D74264" w:rsidRPr="00D74264" w:rsidRDefault="00D74264" w:rsidP="00D74264">
      <w:pPr>
        <w:spacing w:after="0" w:line="276" w:lineRule="auto"/>
        <w:rPr>
          <w:rFonts w:ascii="Gill Sans MT" w:hAnsi="Gill Sans MT"/>
          <w:sz w:val="28"/>
          <w:szCs w:val="28"/>
        </w:rPr>
      </w:pPr>
    </w:p>
    <w:p w14:paraId="542061F9" w14:textId="77777777" w:rsidR="00E77D76" w:rsidRDefault="00E77D76" w:rsidP="00D74264">
      <w:pPr>
        <w:spacing w:after="0" w:line="276" w:lineRule="auto"/>
        <w:rPr>
          <w:rFonts w:ascii="Gill Sans MT" w:hAnsi="Gill Sans MT"/>
          <w:sz w:val="28"/>
          <w:szCs w:val="28"/>
          <w:u w:val="single"/>
        </w:rPr>
      </w:pPr>
    </w:p>
    <w:p w14:paraId="795B6977" w14:textId="77777777" w:rsidR="00E77D76" w:rsidRDefault="00E77D76" w:rsidP="00D74264">
      <w:pPr>
        <w:spacing w:after="0" w:line="276" w:lineRule="auto"/>
        <w:rPr>
          <w:rFonts w:ascii="Gill Sans MT" w:hAnsi="Gill Sans MT"/>
          <w:sz w:val="28"/>
          <w:szCs w:val="28"/>
          <w:u w:val="single"/>
        </w:rPr>
      </w:pPr>
    </w:p>
    <w:p w14:paraId="42E9FC88" w14:textId="77777777" w:rsidR="00E77D76" w:rsidRDefault="00E77D76" w:rsidP="00D74264">
      <w:pPr>
        <w:spacing w:after="0" w:line="276" w:lineRule="auto"/>
        <w:rPr>
          <w:rFonts w:ascii="Gill Sans MT" w:hAnsi="Gill Sans MT"/>
          <w:sz w:val="28"/>
          <w:szCs w:val="28"/>
          <w:u w:val="single"/>
        </w:rPr>
      </w:pPr>
    </w:p>
    <w:p w14:paraId="5DA22177" w14:textId="77777777" w:rsidR="00D74264" w:rsidRPr="00D74264" w:rsidRDefault="00D74264" w:rsidP="00D74264">
      <w:pPr>
        <w:spacing w:after="0" w:line="276" w:lineRule="auto"/>
        <w:rPr>
          <w:rFonts w:ascii="Gill Sans MT" w:hAnsi="Gill Sans MT"/>
          <w:sz w:val="28"/>
          <w:szCs w:val="28"/>
          <w:u w:val="single"/>
        </w:rPr>
      </w:pPr>
      <w:r w:rsidRPr="00D74264">
        <w:rPr>
          <w:rFonts w:ascii="Gill Sans MT" w:hAnsi="Gill Sans MT"/>
          <w:sz w:val="28"/>
          <w:szCs w:val="28"/>
          <w:u w:val="single"/>
        </w:rPr>
        <w:lastRenderedPageBreak/>
        <w:t>Department of Justice</w:t>
      </w:r>
    </w:p>
    <w:p w14:paraId="2FEAC971" w14:textId="77777777" w:rsidR="00D74264" w:rsidRPr="00D74264" w:rsidRDefault="00D74264" w:rsidP="00D74264">
      <w:pPr>
        <w:numPr>
          <w:ilvl w:val="0"/>
          <w:numId w:val="5"/>
        </w:numPr>
        <w:spacing w:after="0" w:line="276" w:lineRule="auto"/>
        <w:rPr>
          <w:rFonts w:ascii="Gill Sans MT" w:hAnsi="Gill Sans MT"/>
          <w:sz w:val="28"/>
          <w:szCs w:val="28"/>
        </w:rPr>
      </w:pPr>
      <w:r w:rsidRPr="00D74264">
        <w:rPr>
          <w:rFonts w:ascii="Gill Sans MT" w:hAnsi="Gill Sans MT"/>
          <w:sz w:val="28"/>
          <w:szCs w:val="28"/>
        </w:rPr>
        <w:t>The Department of Justice should make changes so that Deaf sign language users can be a member of the jury. This might mean making changes to the law.</w:t>
      </w:r>
    </w:p>
    <w:p w14:paraId="5D3ECD84" w14:textId="77777777" w:rsidR="00D74264" w:rsidRPr="00D74264" w:rsidRDefault="00D74264" w:rsidP="00D74264">
      <w:pPr>
        <w:numPr>
          <w:ilvl w:val="0"/>
          <w:numId w:val="5"/>
        </w:numPr>
        <w:spacing w:after="0" w:line="276" w:lineRule="auto"/>
        <w:rPr>
          <w:rFonts w:ascii="Gill Sans MT" w:hAnsi="Gill Sans MT"/>
          <w:sz w:val="28"/>
          <w:szCs w:val="28"/>
        </w:rPr>
      </w:pPr>
      <w:r w:rsidRPr="00D74264">
        <w:rPr>
          <w:rFonts w:ascii="Gill Sans MT" w:hAnsi="Gill Sans MT"/>
          <w:sz w:val="28"/>
          <w:szCs w:val="28"/>
        </w:rPr>
        <w:t xml:space="preserve">The Registered Intermediary Scheme </w:t>
      </w:r>
      <w:proofErr w:type="gramStart"/>
      <w:r w:rsidRPr="00D74264">
        <w:rPr>
          <w:rFonts w:ascii="Gill Sans MT" w:hAnsi="Gill Sans MT"/>
          <w:sz w:val="28"/>
          <w:szCs w:val="28"/>
        </w:rPr>
        <w:t>include</w:t>
      </w:r>
      <w:proofErr w:type="gramEnd"/>
      <w:r w:rsidRPr="00D74264">
        <w:rPr>
          <w:rFonts w:ascii="Gill Sans MT" w:hAnsi="Gill Sans MT"/>
          <w:sz w:val="28"/>
          <w:szCs w:val="28"/>
        </w:rPr>
        <w:t xml:space="preserve"> Deaf people. A Registered Intermediary is someone who can provide support if a Deaf person goes to court or is interviewed in a police station. Deaf people should be given the opportunity to train as a Registered Intermediary.</w:t>
      </w:r>
    </w:p>
    <w:p w14:paraId="4D5F1625" w14:textId="77777777" w:rsidR="00D74264" w:rsidRPr="00D74264" w:rsidRDefault="00D74264" w:rsidP="00D74264">
      <w:pPr>
        <w:numPr>
          <w:ilvl w:val="0"/>
          <w:numId w:val="5"/>
        </w:numPr>
        <w:spacing w:after="0" w:line="276" w:lineRule="auto"/>
        <w:rPr>
          <w:rFonts w:ascii="Gill Sans MT" w:hAnsi="Gill Sans MT"/>
          <w:sz w:val="28"/>
          <w:szCs w:val="28"/>
        </w:rPr>
      </w:pPr>
      <w:r w:rsidRPr="00D74264">
        <w:rPr>
          <w:rFonts w:ascii="Gill Sans MT" w:hAnsi="Gill Sans MT"/>
          <w:sz w:val="28"/>
          <w:szCs w:val="28"/>
        </w:rPr>
        <w:t>Deaf people should be involved in the designing policies with the Department of Justice.</w:t>
      </w:r>
    </w:p>
    <w:p w14:paraId="53E1776F" w14:textId="77777777" w:rsidR="00D74264" w:rsidRPr="00D74264" w:rsidRDefault="00D74264" w:rsidP="00D74264">
      <w:pPr>
        <w:numPr>
          <w:ilvl w:val="0"/>
          <w:numId w:val="5"/>
        </w:numPr>
        <w:spacing w:after="0" w:line="276" w:lineRule="auto"/>
        <w:rPr>
          <w:rFonts w:ascii="Gill Sans MT" w:hAnsi="Gill Sans MT"/>
          <w:sz w:val="28"/>
          <w:szCs w:val="28"/>
        </w:rPr>
      </w:pPr>
      <w:r w:rsidRPr="00D74264">
        <w:rPr>
          <w:rFonts w:ascii="Gill Sans MT" w:hAnsi="Gill Sans MT"/>
          <w:sz w:val="28"/>
          <w:szCs w:val="28"/>
        </w:rPr>
        <w:t>There should be more Deaf people on public bodies related to the Department of Justice.</w:t>
      </w:r>
    </w:p>
    <w:p w14:paraId="5F98FA35" w14:textId="77777777" w:rsidR="007723BC" w:rsidRPr="007C36C2" w:rsidRDefault="007723BC" w:rsidP="007C36C2">
      <w:pPr>
        <w:spacing w:after="0" w:line="276" w:lineRule="auto"/>
        <w:rPr>
          <w:rFonts w:ascii="Gill Sans MT" w:hAnsi="Gill Sans MT"/>
          <w:sz w:val="28"/>
          <w:szCs w:val="28"/>
        </w:rPr>
      </w:pPr>
    </w:p>
    <w:sectPr w:rsidR="007723BC" w:rsidRPr="007C3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7DA5" w14:textId="77777777" w:rsidR="0082145D" w:rsidRDefault="0082145D" w:rsidP="002A5F1D">
      <w:pPr>
        <w:spacing w:after="0" w:line="240" w:lineRule="auto"/>
      </w:pPr>
      <w:r>
        <w:separator/>
      </w:r>
    </w:p>
  </w:endnote>
  <w:endnote w:type="continuationSeparator" w:id="0">
    <w:p w14:paraId="3C218907" w14:textId="77777777" w:rsidR="0082145D" w:rsidRDefault="0082145D" w:rsidP="002A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4458" w14:textId="77777777" w:rsidR="0082145D" w:rsidRDefault="0082145D" w:rsidP="002A5F1D">
      <w:pPr>
        <w:spacing w:after="0" w:line="240" w:lineRule="auto"/>
      </w:pPr>
      <w:r>
        <w:separator/>
      </w:r>
    </w:p>
  </w:footnote>
  <w:footnote w:type="continuationSeparator" w:id="0">
    <w:p w14:paraId="2CE557BB" w14:textId="77777777" w:rsidR="0082145D" w:rsidRDefault="0082145D" w:rsidP="002A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4E9F"/>
    <w:multiLevelType w:val="hybridMultilevel"/>
    <w:tmpl w:val="EDE6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D3110"/>
    <w:multiLevelType w:val="hybridMultilevel"/>
    <w:tmpl w:val="D848F2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1411A"/>
    <w:multiLevelType w:val="hybridMultilevel"/>
    <w:tmpl w:val="88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97276"/>
    <w:multiLevelType w:val="multilevel"/>
    <w:tmpl w:val="D444B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99B737A"/>
    <w:multiLevelType w:val="multilevel"/>
    <w:tmpl w:val="DC008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1D"/>
    <w:rsid w:val="000B221E"/>
    <w:rsid w:val="00142295"/>
    <w:rsid w:val="001517BB"/>
    <w:rsid w:val="001B2639"/>
    <w:rsid w:val="00203AE3"/>
    <w:rsid w:val="002A5F1D"/>
    <w:rsid w:val="002B30CB"/>
    <w:rsid w:val="00330408"/>
    <w:rsid w:val="00345ED7"/>
    <w:rsid w:val="003B233B"/>
    <w:rsid w:val="00425A40"/>
    <w:rsid w:val="00475894"/>
    <w:rsid w:val="00572A56"/>
    <w:rsid w:val="005731B2"/>
    <w:rsid w:val="0059385B"/>
    <w:rsid w:val="005C0D84"/>
    <w:rsid w:val="005F2A05"/>
    <w:rsid w:val="006653FA"/>
    <w:rsid w:val="0067461E"/>
    <w:rsid w:val="007723BC"/>
    <w:rsid w:val="007A7970"/>
    <w:rsid w:val="007C36C2"/>
    <w:rsid w:val="0082145D"/>
    <w:rsid w:val="00832547"/>
    <w:rsid w:val="008B065E"/>
    <w:rsid w:val="00937E60"/>
    <w:rsid w:val="009853C0"/>
    <w:rsid w:val="009D20CE"/>
    <w:rsid w:val="009F3DC8"/>
    <w:rsid w:val="00A06FEC"/>
    <w:rsid w:val="00A10F05"/>
    <w:rsid w:val="00C766BB"/>
    <w:rsid w:val="00D1250A"/>
    <w:rsid w:val="00D74264"/>
    <w:rsid w:val="00E27C0D"/>
    <w:rsid w:val="00E3399B"/>
    <w:rsid w:val="00E77D76"/>
    <w:rsid w:val="00F37A9C"/>
    <w:rsid w:val="00F94824"/>
    <w:rsid w:val="00FF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F1D"/>
    <w:rPr>
      <w:sz w:val="20"/>
      <w:szCs w:val="20"/>
    </w:rPr>
  </w:style>
  <w:style w:type="character" w:styleId="FootnoteReference">
    <w:name w:val="footnote reference"/>
    <w:basedOn w:val="DefaultParagraphFont"/>
    <w:uiPriority w:val="99"/>
    <w:semiHidden/>
    <w:unhideWhenUsed/>
    <w:rsid w:val="002A5F1D"/>
    <w:rPr>
      <w:vertAlign w:val="superscript"/>
    </w:rPr>
  </w:style>
  <w:style w:type="table" w:styleId="TableGrid">
    <w:name w:val="Table Grid"/>
    <w:basedOn w:val="TableNormal"/>
    <w:uiPriority w:val="39"/>
    <w:rsid w:val="008B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6C2"/>
    <w:pPr>
      <w:ind w:left="720"/>
      <w:contextualSpacing/>
    </w:pPr>
  </w:style>
  <w:style w:type="paragraph" w:styleId="BalloonText">
    <w:name w:val="Balloon Text"/>
    <w:basedOn w:val="Normal"/>
    <w:link w:val="BalloonTextChar"/>
    <w:uiPriority w:val="99"/>
    <w:semiHidden/>
    <w:unhideWhenUsed/>
    <w:rsid w:val="00A1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F1D"/>
    <w:rPr>
      <w:sz w:val="20"/>
      <w:szCs w:val="20"/>
    </w:rPr>
  </w:style>
  <w:style w:type="character" w:styleId="FootnoteReference">
    <w:name w:val="footnote reference"/>
    <w:basedOn w:val="DefaultParagraphFont"/>
    <w:uiPriority w:val="99"/>
    <w:semiHidden/>
    <w:unhideWhenUsed/>
    <w:rsid w:val="002A5F1D"/>
    <w:rPr>
      <w:vertAlign w:val="superscript"/>
    </w:rPr>
  </w:style>
  <w:style w:type="table" w:styleId="TableGrid">
    <w:name w:val="Table Grid"/>
    <w:basedOn w:val="TableNormal"/>
    <w:uiPriority w:val="39"/>
    <w:rsid w:val="008B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6C2"/>
    <w:pPr>
      <w:ind w:left="720"/>
      <w:contextualSpacing/>
    </w:pPr>
  </w:style>
  <w:style w:type="paragraph" w:styleId="BalloonText">
    <w:name w:val="Balloon Text"/>
    <w:basedOn w:val="Normal"/>
    <w:link w:val="BalloonTextChar"/>
    <w:uiPriority w:val="99"/>
    <w:semiHidden/>
    <w:unhideWhenUsed/>
    <w:rsid w:val="00A1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Byrne</dc:creator>
  <cp:lastModifiedBy>KCS</cp:lastModifiedBy>
  <cp:revision>2</cp:revision>
  <dcterms:created xsi:type="dcterms:W3CDTF">2019-12-09T16:01:00Z</dcterms:created>
  <dcterms:modified xsi:type="dcterms:W3CDTF">2019-12-09T16:01:00Z</dcterms:modified>
</cp:coreProperties>
</file>