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4ADE" w14:textId="35CC6899" w:rsidR="00457813" w:rsidRPr="00E125EE" w:rsidRDefault="00457813" w:rsidP="00370B00">
      <w:pPr>
        <w:autoSpaceDE w:val="0"/>
        <w:autoSpaceDN w:val="0"/>
        <w:adjustRightInd w:val="0"/>
        <w:ind w:left="-1276"/>
        <w:rPr>
          <w:rFonts w:ascii="Arial" w:hAnsi="Arial" w:cs="Arial"/>
          <w:b/>
        </w:rPr>
      </w:pPr>
      <w:r w:rsidRPr="00E125EE">
        <w:rPr>
          <w:rFonts w:ascii="Arial" w:hAnsi="Arial" w:cs="Arial"/>
          <w:b/>
        </w:rPr>
        <w:t xml:space="preserve">BDA </w:t>
      </w:r>
      <w:r w:rsidR="00E93EC3">
        <w:rPr>
          <w:rFonts w:ascii="Arial" w:hAnsi="Arial" w:cs="Arial"/>
          <w:b/>
        </w:rPr>
        <w:t>TRUSTEE APPLICATION</w:t>
      </w:r>
      <w:r w:rsidRPr="00E125EE">
        <w:rPr>
          <w:rFonts w:ascii="Arial" w:hAnsi="Arial" w:cs="Arial"/>
          <w:b/>
        </w:rPr>
        <w:t xml:space="preserve"> FORM </w:t>
      </w:r>
      <w:r w:rsidR="005212B8">
        <w:rPr>
          <w:rFonts w:ascii="Arial" w:hAnsi="Arial" w:cs="Arial"/>
          <w:b/>
        </w:rPr>
        <w:t>- APPOINTMENT</w:t>
      </w:r>
      <w:r w:rsidR="000F6BAF">
        <w:rPr>
          <w:rFonts w:ascii="Arial" w:hAnsi="Arial" w:cs="Arial"/>
          <w:b/>
        </w:rPr>
        <w:t>S</w:t>
      </w:r>
    </w:p>
    <w:p w14:paraId="2E720B42" w14:textId="2CF665A1" w:rsidR="00C10EB5" w:rsidRDefault="00C10EB5" w:rsidP="00370B00">
      <w:pPr>
        <w:autoSpaceDE w:val="0"/>
        <w:autoSpaceDN w:val="0"/>
        <w:adjustRightInd w:val="0"/>
        <w:ind w:left="-1276"/>
        <w:jc w:val="both"/>
        <w:rPr>
          <w:rFonts w:ascii="Arial" w:hAnsi="Arial" w:cs="Arial"/>
        </w:rPr>
      </w:pPr>
    </w:p>
    <w:p w14:paraId="683CF510" w14:textId="77777777" w:rsidR="00023582" w:rsidRPr="00370B00" w:rsidRDefault="00023582" w:rsidP="00370B00">
      <w:pPr>
        <w:widowControl w:val="0"/>
        <w:ind w:left="-1276" w:right="-1475"/>
        <w:rPr>
          <w:rFonts w:ascii="Arial" w:hAnsi="Arial" w:cs="Arial"/>
        </w:rPr>
      </w:pPr>
      <w:r w:rsidRPr="00370B00">
        <w:rPr>
          <w:rFonts w:ascii="Arial" w:hAnsi="Arial" w:cs="Arial"/>
        </w:rPr>
        <w:t xml:space="preserve">Please complete this form as a Word document or print it out and complete in black ballpoint pen. If you complete the form in hard </w:t>
      </w:r>
      <w:proofErr w:type="gramStart"/>
      <w:r w:rsidRPr="00370B00">
        <w:rPr>
          <w:rFonts w:ascii="Arial" w:hAnsi="Arial" w:cs="Arial"/>
        </w:rPr>
        <w:t>copy</w:t>
      </w:r>
      <w:proofErr w:type="gramEnd"/>
      <w:r w:rsidRPr="00370B00">
        <w:rPr>
          <w:rFonts w:ascii="Arial" w:hAnsi="Arial" w:cs="Arial"/>
        </w:rPr>
        <w:t xml:space="preserve"> please attach extra pages if you need them.</w:t>
      </w:r>
    </w:p>
    <w:p w14:paraId="05924CDE" w14:textId="77777777" w:rsidR="00023582" w:rsidRPr="00370B00" w:rsidRDefault="00023582" w:rsidP="00370B00">
      <w:pPr>
        <w:widowControl w:val="0"/>
        <w:ind w:left="-1276" w:right="-1475"/>
        <w:rPr>
          <w:rFonts w:ascii="Arial" w:hAnsi="Arial" w:cs="Arial"/>
        </w:rPr>
      </w:pPr>
    </w:p>
    <w:p w14:paraId="589BA342" w14:textId="77777777" w:rsidR="00023582" w:rsidRPr="00370B00" w:rsidRDefault="00023582" w:rsidP="00370B00">
      <w:pPr>
        <w:widowControl w:val="0"/>
        <w:ind w:left="-1276" w:right="-1475"/>
        <w:rPr>
          <w:rFonts w:ascii="Arial" w:hAnsi="Arial" w:cs="Arial"/>
          <w:b/>
        </w:rPr>
      </w:pPr>
      <w:r w:rsidRPr="00370B00">
        <w:rPr>
          <w:rFonts w:ascii="Arial" w:hAnsi="Arial" w:cs="Arial"/>
          <w:b/>
          <w:u w:val="single"/>
        </w:rPr>
        <w:t>Please note</w:t>
      </w:r>
      <w:r w:rsidRPr="00370B00">
        <w:rPr>
          <w:rFonts w:ascii="Arial" w:hAnsi="Arial" w:cs="Arial"/>
          <w:b/>
        </w:rPr>
        <w:t xml:space="preserve">: </w:t>
      </w:r>
    </w:p>
    <w:p w14:paraId="65D3072C" w14:textId="56585711" w:rsidR="00023582" w:rsidRPr="00370B00" w:rsidRDefault="00023582" w:rsidP="00370B00">
      <w:pPr>
        <w:widowControl w:val="0"/>
        <w:ind w:left="-1276" w:right="-1475"/>
        <w:rPr>
          <w:rFonts w:ascii="Arial" w:hAnsi="Arial" w:cs="Arial"/>
          <w:b/>
        </w:rPr>
      </w:pPr>
      <w:r w:rsidRPr="00370B00">
        <w:rPr>
          <w:rFonts w:ascii="Arial" w:hAnsi="Arial" w:cs="Arial"/>
          <w:b/>
        </w:rPr>
        <w:t xml:space="preserve">This application form </w:t>
      </w:r>
      <w:r w:rsidR="00920411" w:rsidRPr="00370B00">
        <w:rPr>
          <w:rFonts w:ascii="Arial" w:hAnsi="Arial" w:cs="Arial"/>
          <w:b/>
        </w:rPr>
        <w:t>allows</w:t>
      </w:r>
      <w:r w:rsidR="00370B00" w:rsidRPr="00370B00">
        <w:rPr>
          <w:rFonts w:ascii="Arial" w:hAnsi="Arial" w:cs="Arial"/>
          <w:b/>
        </w:rPr>
        <w:t xml:space="preserve"> BDA members to apply for the appointed Trustee vacancies</w:t>
      </w:r>
      <w:r w:rsidRPr="00370B00">
        <w:rPr>
          <w:rFonts w:ascii="Arial" w:hAnsi="Arial" w:cs="Arial"/>
          <w:b/>
        </w:rPr>
        <w:t xml:space="preserve">. The specific abilities and experience that we are looking for are described in our </w:t>
      </w:r>
      <w:r w:rsidR="00370B00" w:rsidRPr="00370B00">
        <w:rPr>
          <w:rFonts w:ascii="Arial" w:hAnsi="Arial" w:cs="Arial"/>
          <w:b/>
        </w:rPr>
        <w:t>letter.</w:t>
      </w:r>
    </w:p>
    <w:p w14:paraId="6BC707E9" w14:textId="77777777" w:rsidR="00023582" w:rsidRPr="00370B00" w:rsidRDefault="00023582" w:rsidP="00370B00">
      <w:pPr>
        <w:widowControl w:val="0"/>
        <w:ind w:left="-1276" w:right="-1475"/>
        <w:rPr>
          <w:rFonts w:ascii="Arial" w:hAnsi="Arial" w:cs="Arial"/>
          <w:bCs/>
        </w:rPr>
      </w:pPr>
    </w:p>
    <w:p w14:paraId="4D87692F" w14:textId="76B3EC01" w:rsidR="00023582" w:rsidRPr="00370B00" w:rsidRDefault="00023582" w:rsidP="00370B00">
      <w:pPr>
        <w:widowControl w:val="0"/>
        <w:ind w:left="-1276" w:right="-1475"/>
        <w:rPr>
          <w:rFonts w:ascii="Arial" w:hAnsi="Arial" w:cs="Arial"/>
          <w:bCs/>
        </w:rPr>
      </w:pPr>
      <w:r w:rsidRPr="00370B00">
        <w:rPr>
          <w:rFonts w:ascii="Arial" w:hAnsi="Arial" w:cs="Arial"/>
          <w:bCs/>
        </w:rPr>
        <w:t xml:space="preserve">We strongly recommend that you read </w:t>
      </w:r>
      <w:r w:rsidR="00370B00" w:rsidRPr="00370B00">
        <w:rPr>
          <w:rFonts w:ascii="Arial" w:hAnsi="Arial" w:cs="Arial"/>
          <w:bCs/>
        </w:rPr>
        <w:t>the letter</w:t>
      </w:r>
      <w:r w:rsidRPr="00370B00">
        <w:rPr>
          <w:rFonts w:ascii="Arial" w:hAnsi="Arial" w:cs="Arial"/>
          <w:bCs/>
        </w:rPr>
        <w:t xml:space="preserve"> carefully before completing your application.</w:t>
      </w:r>
    </w:p>
    <w:p w14:paraId="2B334078" w14:textId="77777777" w:rsidR="00023582" w:rsidRDefault="00023582" w:rsidP="00370B00">
      <w:pPr>
        <w:autoSpaceDE w:val="0"/>
        <w:autoSpaceDN w:val="0"/>
        <w:adjustRightInd w:val="0"/>
        <w:ind w:left="-1276"/>
        <w:jc w:val="both"/>
        <w:rPr>
          <w:rFonts w:ascii="Arial" w:hAnsi="Arial" w:cs="Arial"/>
        </w:rPr>
      </w:pPr>
    </w:p>
    <w:p w14:paraId="61D60187" w14:textId="58256147" w:rsidR="00370B00" w:rsidRPr="00370B00" w:rsidRDefault="00370B00" w:rsidP="00370B00">
      <w:pPr>
        <w:autoSpaceDE w:val="0"/>
        <w:autoSpaceDN w:val="0"/>
        <w:adjustRightInd w:val="0"/>
        <w:ind w:left="-1276"/>
        <w:jc w:val="both"/>
        <w:rPr>
          <w:rFonts w:ascii="Arial" w:hAnsi="Arial" w:cs="Arial"/>
          <w:b/>
          <w:bCs/>
        </w:rPr>
      </w:pPr>
      <w:r w:rsidRPr="00370B00">
        <w:rPr>
          <w:rFonts w:ascii="Arial" w:hAnsi="Arial" w:cs="Arial"/>
          <w:b/>
          <w:bCs/>
        </w:rPr>
        <w:t>A: PERSONAL DETAILS</w:t>
      </w:r>
    </w:p>
    <w:p w14:paraId="1EEC2B19" w14:textId="77777777" w:rsidR="00370B00" w:rsidRPr="00E125EE" w:rsidRDefault="00370B00" w:rsidP="00370B00">
      <w:pPr>
        <w:autoSpaceDE w:val="0"/>
        <w:autoSpaceDN w:val="0"/>
        <w:adjustRightInd w:val="0"/>
        <w:ind w:left="-1418"/>
        <w:jc w:val="both"/>
        <w:rPr>
          <w:rFonts w:ascii="Arial" w:hAnsi="Arial" w:cs="Arial"/>
        </w:rPr>
      </w:pPr>
    </w:p>
    <w:tbl>
      <w:tblPr>
        <w:tblStyle w:val="TableGrid"/>
        <w:tblW w:w="11070" w:type="dxa"/>
        <w:tblInd w:w="-1355" w:type="dxa"/>
        <w:tblLook w:val="04A0" w:firstRow="1" w:lastRow="0" w:firstColumn="1" w:lastColumn="0" w:noHBand="0" w:noVBand="1"/>
      </w:tblPr>
      <w:tblGrid>
        <w:gridCol w:w="3902"/>
        <w:gridCol w:w="7168"/>
      </w:tblGrid>
      <w:tr w:rsidR="005E205E" w:rsidRPr="00E125EE" w14:paraId="2C757BA3" w14:textId="77777777" w:rsidTr="00B311C6">
        <w:tc>
          <w:tcPr>
            <w:tcW w:w="3902" w:type="dxa"/>
            <w:tcBorders>
              <w:bottom w:val="single" w:sz="4" w:space="0" w:color="auto"/>
            </w:tcBorders>
            <w:shd w:val="clear" w:color="auto" w:fill="D9D9D9" w:themeFill="background1" w:themeFillShade="D9"/>
          </w:tcPr>
          <w:p w14:paraId="406CC820" w14:textId="5CD449F1" w:rsidR="005E205E" w:rsidRPr="00E125EE" w:rsidRDefault="005E205E" w:rsidP="00424B80">
            <w:pPr>
              <w:autoSpaceDE w:val="0"/>
              <w:autoSpaceDN w:val="0"/>
              <w:adjustRightInd w:val="0"/>
              <w:jc w:val="both"/>
              <w:rPr>
                <w:rFonts w:ascii="Arial" w:hAnsi="Arial" w:cs="Arial"/>
                <w:b/>
                <w:bCs/>
              </w:rPr>
            </w:pPr>
            <w:r w:rsidRPr="00E125EE">
              <w:rPr>
                <w:rFonts w:ascii="Arial" w:hAnsi="Arial" w:cs="Arial"/>
                <w:b/>
                <w:bCs/>
              </w:rPr>
              <w:t>Your Name</w:t>
            </w:r>
          </w:p>
        </w:tc>
        <w:tc>
          <w:tcPr>
            <w:tcW w:w="7168" w:type="dxa"/>
            <w:tcBorders>
              <w:bottom w:val="single" w:sz="4" w:space="0" w:color="auto"/>
            </w:tcBorders>
          </w:tcPr>
          <w:p w14:paraId="28464FF0" w14:textId="3AE703B1" w:rsidR="008F67A6" w:rsidRPr="00E125EE" w:rsidRDefault="008F67A6" w:rsidP="00424B80">
            <w:pPr>
              <w:autoSpaceDE w:val="0"/>
              <w:autoSpaceDN w:val="0"/>
              <w:adjustRightInd w:val="0"/>
              <w:jc w:val="both"/>
              <w:rPr>
                <w:rFonts w:ascii="Arial" w:hAnsi="Arial" w:cs="Arial"/>
              </w:rPr>
            </w:pPr>
          </w:p>
        </w:tc>
      </w:tr>
      <w:tr w:rsidR="004E50A4" w:rsidRPr="00E125EE" w14:paraId="32576D3C" w14:textId="77777777" w:rsidTr="00B311C6">
        <w:tc>
          <w:tcPr>
            <w:tcW w:w="3902" w:type="dxa"/>
            <w:tcBorders>
              <w:bottom w:val="single" w:sz="4" w:space="0" w:color="auto"/>
            </w:tcBorders>
            <w:shd w:val="clear" w:color="auto" w:fill="D9D9D9" w:themeFill="background1" w:themeFillShade="D9"/>
          </w:tcPr>
          <w:p w14:paraId="042502C0" w14:textId="4D9EB6B6" w:rsidR="004E50A4" w:rsidRPr="00E125EE" w:rsidRDefault="004E50A4" w:rsidP="000D2A3A">
            <w:pPr>
              <w:autoSpaceDE w:val="0"/>
              <w:autoSpaceDN w:val="0"/>
              <w:adjustRightInd w:val="0"/>
              <w:rPr>
                <w:rFonts w:ascii="Arial" w:hAnsi="Arial" w:cs="Arial"/>
                <w:b/>
                <w:bCs/>
              </w:rPr>
            </w:pPr>
            <w:r w:rsidRPr="00E125EE">
              <w:rPr>
                <w:rFonts w:ascii="Arial" w:hAnsi="Arial" w:cs="Arial"/>
                <w:b/>
                <w:bCs/>
              </w:rPr>
              <w:t>Address</w:t>
            </w:r>
            <w:r w:rsidR="000D2A3A" w:rsidRPr="00E125EE">
              <w:rPr>
                <w:rFonts w:ascii="Arial" w:hAnsi="Arial" w:cs="Arial"/>
                <w:b/>
                <w:bCs/>
              </w:rPr>
              <w:t xml:space="preserve"> </w:t>
            </w:r>
            <w:r w:rsidRPr="00E125EE">
              <w:rPr>
                <w:rFonts w:ascii="Arial" w:hAnsi="Arial" w:cs="Arial"/>
                <w:b/>
                <w:bCs/>
              </w:rPr>
              <w:t xml:space="preserve">and </w:t>
            </w:r>
            <w:r w:rsidR="0082720A" w:rsidRPr="00E125EE">
              <w:rPr>
                <w:rFonts w:ascii="Arial" w:hAnsi="Arial" w:cs="Arial"/>
                <w:b/>
                <w:bCs/>
              </w:rPr>
              <w:t>p</w:t>
            </w:r>
            <w:r w:rsidRPr="00E125EE">
              <w:rPr>
                <w:rFonts w:ascii="Arial" w:hAnsi="Arial" w:cs="Arial"/>
                <w:b/>
                <w:bCs/>
              </w:rPr>
              <w:t>ostcode</w:t>
            </w:r>
          </w:p>
        </w:tc>
        <w:tc>
          <w:tcPr>
            <w:tcW w:w="7168" w:type="dxa"/>
            <w:tcBorders>
              <w:bottom w:val="single" w:sz="4" w:space="0" w:color="auto"/>
            </w:tcBorders>
          </w:tcPr>
          <w:p w14:paraId="128ABBD2" w14:textId="77777777" w:rsidR="004E50A4" w:rsidRPr="00E125EE" w:rsidRDefault="004E50A4" w:rsidP="00424B80">
            <w:pPr>
              <w:autoSpaceDE w:val="0"/>
              <w:autoSpaceDN w:val="0"/>
              <w:adjustRightInd w:val="0"/>
              <w:jc w:val="both"/>
              <w:rPr>
                <w:rFonts w:ascii="Arial" w:hAnsi="Arial" w:cs="Arial"/>
              </w:rPr>
            </w:pPr>
          </w:p>
          <w:p w14:paraId="1AE73135" w14:textId="34CF5F60" w:rsidR="004E50A4" w:rsidRPr="00E125EE" w:rsidRDefault="004E50A4" w:rsidP="00424B80">
            <w:pPr>
              <w:autoSpaceDE w:val="0"/>
              <w:autoSpaceDN w:val="0"/>
              <w:adjustRightInd w:val="0"/>
              <w:jc w:val="both"/>
              <w:rPr>
                <w:rFonts w:ascii="Arial" w:hAnsi="Arial" w:cs="Arial"/>
              </w:rPr>
            </w:pPr>
          </w:p>
        </w:tc>
      </w:tr>
      <w:tr w:rsidR="004E50A4" w:rsidRPr="00E125EE" w14:paraId="5AFC59E4" w14:textId="77777777" w:rsidTr="00B311C6">
        <w:tc>
          <w:tcPr>
            <w:tcW w:w="3902" w:type="dxa"/>
            <w:tcBorders>
              <w:bottom w:val="single" w:sz="4" w:space="0" w:color="auto"/>
            </w:tcBorders>
            <w:shd w:val="clear" w:color="auto" w:fill="D9D9D9" w:themeFill="background1" w:themeFillShade="D9"/>
          </w:tcPr>
          <w:p w14:paraId="22E1BD41" w14:textId="6B022DAA" w:rsidR="0082720A" w:rsidRPr="00E125EE" w:rsidRDefault="004E50A4" w:rsidP="00424B80">
            <w:pPr>
              <w:autoSpaceDE w:val="0"/>
              <w:autoSpaceDN w:val="0"/>
              <w:adjustRightInd w:val="0"/>
              <w:jc w:val="both"/>
              <w:rPr>
                <w:rFonts w:ascii="Arial" w:hAnsi="Arial" w:cs="Arial"/>
                <w:b/>
                <w:bCs/>
              </w:rPr>
            </w:pPr>
            <w:r w:rsidRPr="00E125EE">
              <w:rPr>
                <w:rFonts w:ascii="Arial" w:hAnsi="Arial" w:cs="Arial"/>
                <w:b/>
                <w:bCs/>
              </w:rPr>
              <w:t>Email address</w:t>
            </w:r>
          </w:p>
        </w:tc>
        <w:tc>
          <w:tcPr>
            <w:tcW w:w="7168" w:type="dxa"/>
            <w:tcBorders>
              <w:bottom w:val="single" w:sz="4" w:space="0" w:color="auto"/>
            </w:tcBorders>
          </w:tcPr>
          <w:p w14:paraId="49263CEE" w14:textId="77777777" w:rsidR="004E50A4" w:rsidRPr="00E125EE" w:rsidRDefault="004E50A4" w:rsidP="00424B80">
            <w:pPr>
              <w:autoSpaceDE w:val="0"/>
              <w:autoSpaceDN w:val="0"/>
              <w:adjustRightInd w:val="0"/>
              <w:jc w:val="both"/>
              <w:rPr>
                <w:rFonts w:ascii="Arial" w:hAnsi="Arial" w:cs="Arial"/>
              </w:rPr>
            </w:pPr>
          </w:p>
        </w:tc>
      </w:tr>
      <w:tr w:rsidR="004E50A4" w:rsidRPr="00E125EE" w14:paraId="6736C85C" w14:textId="77777777" w:rsidTr="00B311C6">
        <w:tc>
          <w:tcPr>
            <w:tcW w:w="3902" w:type="dxa"/>
            <w:tcBorders>
              <w:bottom w:val="single" w:sz="4" w:space="0" w:color="auto"/>
            </w:tcBorders>
            <w:shd w:val="clear" w:color="auto" w:fill="D9D9D9" w:themeFill="background1" w:themeFillShade="D9"/>
          </w:tcPr>
          <w:p w14:paraId="0105F695" w14:textId="689303B5" w:rsidR="0082720A" w:rsidRPr="00E125EE" w:rsidRDefault="004E50A4" w:rsidP="00424B80">
            <w:pPr>
              <w:autoSpaceDE w:val="0"/>
              <w:autoSpaceDN w:val="0"/>
              <w:adjustRightInd w:val="0"/>
              <w:jc w:val="both"/>
              <w:rPr>
                <w:rFonts w:ascii="Arial" w:hAnsi="Arial" w:cs="Arial"/>
                <w:b/>
                <w:bCs/>
              </w:rPr>
            </w:pPr>
            <w:r w:rsidRPr="00E125EE">
              <w:rPr>
                <w:rFonts w:ascii="Arial" w:hAnsi="Arial" w:cs="Arial"/>
                <w:b/>
                <w:bCs/>
              </w:rPr>
              <w:t>SMS number</w:t>
            </w:r>
          </w:p>
        </w:tc>
        <w:tc>
          <w:tcPr>
            <w:tcW w:w="7168" w:type="dxa"/>
            <w:tcBorders>
              <w:bottom w:val="single" w:sz="4" w:space="0" w:color="auto"/>
            </w:tcBorders>
          </w:tcPr>
          <w:p w14:paraId="5CD15F02" w14:textId="77777777" w:rsidR="004E50A4" w:rsidRPr="00E125EE" w:rsidRDefault="004E50A4" w:rsidP="00424B80">
            <w:pPr>
              <w:autoSpaceDE w:val="0"/>
              <w:autoSpaceDN w:val="0"/>
              <w:adjustRightInd w:val="0"/>
              <w:jc w:val="both"/>
              <w:rPr>
                <w:rFonts w:ascii="Arial" w:hAnsi="Arial" w:cs="Arial"/>
              </w:rPr>
            </w:pPr>
          </w:p>
        </w:tc>
      </w:tr>
      <w:tr w:rsidR="00EE609F" w:rsidRPr="00E125EE" w14:paraId="5844CAAD" w14:textId="77777777" w:rsidTr="00B311C6">
        <w:tc>
          <w:tcPr>
            <w:tcW w:w="3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1C88C" w14:textId="469E5646" w:rsidR="00EE609F" w:rsidRPr="00E125EE" w:rsidRDefault="00B311C6" w:rsidP="00424B80">
            <w:pPr>
              <w:autoSpaceDE w:val="0"/>
              <w:autoSpaceDN w:val="0"/>
              <w:adjustRightInd w:val="0"/>
              <w:jc w:val="both"/>
              <w:rPr>
                <w:rFonts w:ascii="Arial" w:hAnsi="Arial" w:cs="Arial"/>
                <w:b/>
                <w:bCs/>
              </w:rPr>
            </w:pPr>
            <w:r>
              <w:rPr>
                <w:rFonts w:ascii="Arial" w:hAnsi="Arial" w:cs="Arial"/>
                <w:b/>
                <w:bCs/>
              </w:rPr>
              <w:t>Are you a member of the BDA?</w:t>
            </w:r>
          </w:p>
        </w:tc>
        <w:tc>
          <w:tcPr>
            <w:tcW w:w="7168" w:type="dxa"/>
            <w:tcBorders>
              <w:top w:val="single" w:sz="4" w:space="0" w:color="auto"/>
              <w:left w:val="single" w:sz="4" w:space="0" w:color="auto"/>
              <w:bottom w:val="single" w:sz="4" w:space="0" w:color="auto"/>
              <w:right w:val="single" w:sz="4" w:space="0" w:color="auto"/>
            </w:tcBorders>
            <w:shd w:val="clear" w:color="auto" w:fill="auto"/>
          </w:tcPr>
          <w:p w14:paraId="7A7792B9" w14:textId="77777777" w:rsidR="00EE609F" w:rsidRPr="00E125EE" w:rsidRDefault="00EE609F" w:rsidP="00424B80">
            <w:pPr>
              <w:autoSpaceDE w:val="0"/>
              <w:autoSpaceDN w:val="0"/>
              <w:adjustRightInd w:val="0"/>
              <w:jc w:val="both"/>
              <w:rPr>
                <w:rFonts w:ascii="Arial" w:hAnsi="Arial" w:cs="Arial"/>
              </w:rPr>
            </w:pPr>
          </w:p>
        </w:tc>
      </w:tr>
      <w:tr w:rsidR="00EE609F" w:rsidRPr="00E125EE" w14:paraId="41EA100F" w14:textId="77777777" w:rsidTr="00712490">
        <w:tc>
          <w:tcPr>
            <w:tcW w:w="3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47EC1" w14:textId="10D52FCB" w:rsidR="00EE609F" w:rsidRPr="00E125EE" w:rsidRDefault="00B311C6" w:rsidP="00424B80">
            <w:pPr>
              <w:autoSpaceDE w:val="0"/>
              <w:autoSpaceDN w:val="0"/>
              <w:adjustRightInd w:val="0"/>
              <w:jc w:val="both"/>
              <w:rPr>
                <w:rFonts w:ascii="Arial" w:hAnsi="Arial" w:cs="Arial"/>
                <w:b/>
                <w:bCs/>
              </w:rPr>
            </w:pPr>
            <w:r>
              <w:rPr>
                <w:rFonts w:ascii="Arial" w:hAnsi="Arial" w:cs="Arial"/>
                <w:b/>
                <w:bCs/>
              </w:rPr>
              <w:t>Are you Deaf?</w:t>
            </w:r>
          </w:p>
        </w:tc>
        <w:tc>
          <w:tcPr>
            <w:tcW w:w="7168" w:type="dxa"/>
            <w:tcBorders>
              <w:top w:val="single" w:sz="4" w:space="0" w:color="auto"/>
              <w:left w:val="single" w:sz="4" w:space="0" w:color="auto"/>
              <w:bottom w:val="single" w:sz="4" w:space="0" w:color="auto"/>
              <w:right w:val="single" w:sz="4" w:space="0" w:color="auto"/>
            </w:tcBorders>
            <w:shd w:val="clear" w:color="auto" w:fill="auto"/>
          </w:tcPr>
          <w:p w14:paraId="25BF95FF" w14:textId="77777777" w:rsidR="00EE609F" w:rsidRPr="00E125EE" w:rsidRDefault="00EE609F" w:rsidP="00424B80">
            <w:pPr>
              <w:autoSpaceDE w:val="0"/>
              <w:autoSpaceDN w:val="0"/>
              <w:adjustRightInd w:val="0"/>
              <w:jc w:val="both"/>
              <w:rPr>
                <w:rFonts w:ascii="Arial" w:hAnsi="Arial" w:cs="Arial"/>
              </w:rPr>
            </w:pPr>
          </w:p>
        </w:tc>
      </w:tr>
      <w:tr w:rsidR="00EE609F" w:rsidRPr="00E125EE" w14:paraId="276560B9" w14:textId="77777777" w:rsidTr="00712490">
        <w:tc>
          <w:tcPr>
            <w:tcW w:w="3902" w:type="dxa"/>
            <w:tcBorders>
              <w:top w:val="single" w:sz="4" w:space="0" w:color="auto"/>
              <w:left w:val="nil"/>
              <w:bottom w:val="nil"/>
              <w:right w:val="nil"/>
            </w:tcBorders>
            <w:shd w:val="clear" w:color="auto" w:fill="auto"/>
          </w:tcPr>
          <w:p w14:paraId="503BDC58" w14:textId="77777777" w:rsidR="00EE609F" w:rsidRPr="00E125EE" w:rsidRDefault="00EE609F" w:rsidP="00424B80">
            <w:pPr>
              <w:autoSpaceDE w:val="0"/>
              <w:autoSpaceDN w:val="0"/>
              <w:adjustRightInd w:val="0"/>
              <w:jc w:val="both"/>
              <w:rPr>
                <w:rFonts w:ascii="Arial" w:hAnsi="Arial" w:cs="Arial"/>
                <w:b/>
                <w:bCs/>
              </w:rPr>
            </w:pPr>
          </w:p>
        </w:tc>
        <w:tc>
          <w:tcPr>
            <w:tcW w:w="7168" w:type="dxa"/>
            <w:tcBorders>
              <w:top w:val="single" w:sz="4" w:space="0" w:color="auto"/>
              <w:left w:val="nil"/>
              <w:bottom w:val="nil"/>
              <w:right w:val="nil"/>
            </w:tcBorders>
            <w:shd w:val="clear" w:color="auto" w:fill="auto"/>
          </w:tcPr>
          <w:p w14:paraId="23810339" w14:textId="77777777" w:rsidR="00EE609F" w:rsidRPr="00E125EE" w:rsidRDefault="00EE609F" w:rsidP="00424B80">
            <w:pPr>
              <w:autoSpaceDE w:val="0"/>
              <w:autoSpaceDN w:val="0"/>
              <w:adjustRightInd w:val="0"/>
              <w:jc w:val="both"/>
              <w:rPr>
                <w:rFonts w:ascii="Arial" w:hAnsi="Arial" w:cs="Arial"/>
              </w:rPr>
            </w:pPr>
          </w:p>
        </w:tc>
      </w:tr>
      <w:tr w:rsidR="0097503D" w:rsidRPr="00E125EE" w14:paraId="291409F6" w14:textId="77777777" w:rsidTr="00712490">
        <w:tc>
          <w:tcPr>
            <w:tcW w:w="3902" w:type="dxa"/>
            <w:tcBorders>
              <w:top w:val="nil"/>
              <w:left w:val="nil"/>
              <w:bottom w:val="nil"/>
              <w:right w:val="nil"/>
            </w:tcBorders>
            <w:shd w:val="clear" w:color="auto" w:fill="auto"/>
          </w:tcPr>
          <w:p w14:paraId="0F9CCD27" w14:textId="4601CE0A" w:rsidR="0097503D" w:rsidRPr="00E125EE" w:rsidRDefault="00712490" w:rsidP="00424B80">
            <w:pPr>
              <w:autoSpaceDE w:val="0"/>
              <w:autoSpaceDN w:val="0"/>
              <w:adjustRightInd w:val="0"/>
              <w:jc w:val="both"/>
              <w:rPr>
                <w:rFonts w:ascii="Arial" w:hAnsi="Arial" w:cs="Arial"/>
                <w:b/>
                <w:bCs/>
              </w:rPr>
            </w:pPr>
            <w:r>
              <w:rPr>
                <w:rFonts w:ascii="Arial" w:hAnsi="Arial" w:cs="Arial"/>
                <w:b/>
                <w:bCs/>
              </w:rPr>
              <w:t>B</w:t>
            </w:r>
            <w:r w:rsidRPr="00370B00">
              <w:rPr>
                <w:rFonts w:ascii="Arial" w:hAnsi="Arial" w:cs="Arial"/>
                <w:b/>
                <w:bCs/>
              </w:rPr>
              <w:t xml:space="preserve">: </w:t>
            </w:r>
            <w:r w:rsidR="003F4489">
              <w:rPr>
                <w:rFonts w:ascii="Arial" w:hAnsi="Arial" w:cs="Arial"/>
                <w:b/>
                <w:bCs/>
              </w:rPr>
              <w:t>TRUSTEE COMPETENCIES</w:t>
            </w:r>
          </w:p>
        </w:tc>
        <w:tc>
          <w:tcPr>
            <w:tcW w:w="7168" w:type="dxa"/>
            <w:tcBorders>
              <w:top w:val="nil"/>
              <w:left w:val="nil"/>
              <w:bottom w:val="nil"/>
              <w:right w:val="nil"/>
            </w:tcBorders>
            <w:shd w:val="clear" w:color="auto" w:fill="auto"/>
          </w:tcPr>
          <w:p w14:paraId="0D76FEA7" w14:textId="77777777" w:rsidR="0097503D" w:rsidRPr="00E125EE" w:rsidRDefault="0097503D" w:rsidP="00424B80">
            <w:pPr>
              <w:autoSpaceDE w:val="0"/>
              <w:autoSpaceDN w:val="0"/>
              <w:adjustRightInd w:val="0"/>
              <w:jc w:val="both"/>
              <w:rPr>
                <w:rFonts w:ascii="Arial" w:hAnsi="Arial" w:cs="Arial"/>
              </w:rPr>
            </w:pPr>
          </w:p>
        </w:tc>
      </w:tr>
      <w:tr w:rsidR="0097503D" w:rsidRPr="00E125EE" w14:paraId="212EBC1E" w14:textId="77777777" w:rsidTr="007F1A10">
        <w:tc>
          <w:tcPr>
            <w:tcW w:w="3902" w:type="dxa"/>
            <w:tcBorders>
              <w:top w:val="nil"/>
              <w:left w:val="nil"/>
              <w:bottom w:val="single" w:sz="4" w:space="0" w:color="auto"/>
              <w:right w:val="nil"/>
            </w:tcBorders>
            <w:shd w:val="clear" w:color="auto" w:fill="auto"/>
          </w:tcPr>
          <w:p w14:paraId="4E3A2EE3" w14:textId="77777777" w:rsidR="0097503D" w:rsidRPr="00E125EE" w:rsidRDefault="0097503D" w:rsidP="00424B80">
            <w:pPr>
              <w:autoSpaceDE w:val="0"/>
              <w:autoSpaceDN w:val="0"/>
              <w:adjustRightInd w:val="0"/>
              <w:jc w:val="both"/>
              <w:rPr>
                <w:rFonts w:ascii="Arial" w:hAnsi="Arial" w:cs="Arial"/>
                <w:b/>
                <w:bCs/>
              </w:rPr>
            </w:pPr>
          </w:p>
        </w:tc>
        <w:tc>
          <w:tcPr>
            <w:tcW w:w="7168" w:type="dxa"/>
            <w:tcBorders>
              <w:top w:val="nil"/>
              <w:left w:val="nil"/>
              <w:bottom w:val="single" w:sz="4" w:space="0" w:color="auto"/>
              <w:right w:val="nil"/>
            </w:tcBorders>
            <w:shd w:val="clear" w:color="auto" w:fill="auto"/>
          </w:tcPr>
          <w:p w14:paraId="292590BF" w14:textId="77777777" w:rsidR="0097503D" w:rsidRPr="00E125EE" w:rsidRDefault="0097503D" w:rsidP="00424B80">
            <w:pPr>
              <w:autoSpaceDE w:val="0"/>
              <w:autoSpaceDN w:val="0"/>
              <w:adjustRightInd w:val="0"/>
              <w:jc w:val="both"/>
              <w:rPr>
                <w:rFonts w:ascii="Arial" w:hAnsi="Arial" w:cs="Arial"/>
              </w:rPr>
            </w:pPr>
          </w:p>
        </w:tc>
      </w:tr>
      <w:tr w:rsidR="00F3280A" w:rsidRPr="00E125EE" w14:paraId="5D63D8CE" w14:textId="77777777" w:rsidTr="003D6EB6">
        <w:tc>
          <w:tcPr>
            <w:tcW w:w="11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278DF" w14:textId="4BA792C5" w:rsidR="00F3280A" w:rsidRPr="00E125EE" w:rsidRDefault="00F3280A" w:rsidP="00424B80">
            <w:pPr>
              <w:autoSpaceDE w:val="0"/>
              <w:autoSpaceDN w:val="0"/>
              <w:adjustRightInd w:val="0"/>
              <w:jc w:val="both"/>
              <w:rPr>
                <w:rFonts w:ascii="Arial" w:hAnsi="Arial" w:cs="Arial"/>
              </w:rPr>
            </w:pPr>
            <w:r>
              <w:rPr>
                <w:rFonts w:ascii="Arial" w:hAnsi="Arial" w:cs="Arial"/>
                <w:b/>
                <w:bCs/>
              </w:rPr>
              <w:t xml:space="preserve">Skills – Which of the following </w:t>
            </w:r>
            <w:r w:rsidR="00CF1990">
              <w:rPr>
                <w:rFonts w:ascii="Arial" w:hAnsi="Arial" w:cs="Arial"/>
                <w:b/>
                <w:bCs/>
              </w:rPr>
              <w:t xml:space="preserve">skills do you have that you could bring to the Board? </w:t>
            </w:r>
          </w:p>
        </w:tc>
      </w:tr>
      <w:tr w:rsidR="002E3C4A" w:rsidRPr="00E125EE" w14:paraId="60ECC111" w14:textId="77777777" w:rsidTr="002E3C4A">
        <w:tc>
          <w:tcPr>
            <w:tcW w:w="11070" w:type="dxa"/>
            <w:gridSpan w:val="2"/>
            <w:tcBorders>
              <w:top w:val="single" w:sz="4" w:space="0" w:color="auto"/>
              <w:left w:val="single" w:sz="4" w:space="0" w:color="auto"/>
              <w:bottom w:val="single" w:sz="4" w:space="0" w:color="auto"/>
              <w:right w:val="single" w:sz="4" w:space="0" w:color="auto"/>
            </w:tcBorders>
            <w:shd w:val="clear" w:color="auto" w:fill="auto"/>
          </w:tcPr>
          <w:p w14:paraId="1DF02DB2" w14:textId="77777777" w:rsidR="002E3C4A" w:rsidRDefault="002E3C4A" w:rsidP="00424B80">
            <w:pPr>
              <w:autoSpaceDE w:val="0"/>
              <w:autoSpaceDN w:val="0"/>
              <w:adjustRightInd w:val="0"/>
              <w:jc w:val="both"/>
              <w:rPr>
                <w:rFonts w:ascii="Arial" w:hAnsi="Arial" w:cs="Arial"/>
                <w:b/>
                <w:bCs/>
              </w:rPr>
            </w:pPr>
          </w:p>
          <w:p w14:paraId="36836AB7" w14:textId="77777777" w:rsidR="002E3C4A" w:rsidRDefault="002E3C4A" w:rsidP="00424B80">
            <w:pPr>
              <w:autoSpaceDE w:val="0"/>
              <w:autoSpaceDN w:val="0"/>
              <w:adjustRightInd w:val="0"/>
              <w:jc w:val="both"/>
              <w:rPr>
                <w:rFonts w:ascii="Arial" w:hAnsi="Arial" w:cs="Arial"/>
                <w:b/>
                <w:bCs/>
              </w:rPr>
            </w:pPr>
          </w:p>
          <w:p w14:paraId="5C4C7AED" w14:textId="77777777" w:rsidR="002E3C4A" w:rsidRDefault="002E3C4A" w:rsidP="00424B80">
            <w:pPr>
              <w:autoSpaceDE w:val="0"/>
              <w:autoSpaceDN w:val="0"/>
              <w:adjustRightInd w:val="0"/>
              <w:jc w:val="both"/>
              <w:rPr>
                <w:rFonts w:ascii="Arial" w:hAnsi="Arial" w:cs="Arial"/>
                <w:b/>
                <w:bCs/>
              </w:rPr>
            </w:pPr>
          </w:p>
          <w:p w14:paraId="1D18E296" w14:textId="77777777" w:rsidR="002E3C4A" w:rsidRDefault="002E3C4A" w:rsidP="00424B80">
            <w:pPr>
              <w:autoSpaceDE w:val="0"/>
              <w:autoSpaceDN w:val="0"/>
              <w:adjustRightInd w:val="0"/>
              <w:jc w:val="both"/>
              <w:rPr>
                <w:rFonts w:ascii="Arial" w:hAnsi="Arial" w:cs="Arial"/>
                <w:b/>
                <w:bCs/>
              </w:rPr>
            </w:pPr>
          </w:p>
          <w:p w14:paraId="085DA07D" w14:textId="77777777" w:rsidR="002E3C4A" w:rsidRDefault="002E3C4A" w:rsidP="00424B80">
            <w:pPr>
              <w:autoSpaceDE w:val="0"/>
              <w:autoSpaceDN w:val="0"/>
              <w:adjustRightInd w:val="0"/>
              <w:jc w:val="both"/>
              <w:rPr>
                <w:rFonts w:ascii="Arial" w:hAnsi="Arial" w:cs="Arial"/>
                <w:b/>
                <w:bCs/>
              </w:rPr>
            </w:pPr>
          </w:p>
          <w:p w14:paraId="5E9DA5C1" w14:textId="77777777" w:rsidR="002E3C4A" w:rsidRDefault="002E3C4A" w:rsidP="00424B80">
            <w:pPr>
              <w:autoSpaceDE w:val="0"/>
              <w:autoSpaceDN w:val="0"/>
              <w:adjustRightInd w:val="0"/>
              <w:jc w:val="both"/>
              <w:rPr>
                <w:rFonts w:ascii="Arial" w:hAnsi="Arial" w:cs="Arial"/>
                <w:b/>
                <w:bCs/>
              </w:rPr>
            </w:pPr>
          </w:p>
        </w:tc>
      </w:tr>
      <w:tr w:rsidR="003F3345" w:rsidRPr="00E125EE" w14:paraId="46592469" w14:textId="77777777" w:rsidTr="007F1A10">
        <w:tc>
          <w:tcPr>
            <w:tcW w:w="11070" w:type="dxa"/>
            <w:gridSpan w:val="2"/>
            <w:tcBorders>
              <w:top w:val="single" w:sz="4" w:space="0" w:color="auto"/>
            </w:tcBorders>
            <w:shd w:val="clear" w:color="auto" w:fill="D9D9D9" w:themeFill="background1" w:themeFillShade="D9"/>
          </w:tcPr>
          <w:p w14:paraId="181780A4" w14:textId="0352849B" w:rsidR="003F3345" w:rsidRDefault="003F3345" w:rsidP="00386A0C">
            <w:pPr>
              <w:ind w:right="-631"/>
              <w:jc w:val="both"/>
              <w:rPr>
                <w:rFonts w:ascii="Arial" w:hAnsi="Arial" w:cs="Arial"/>
                <w:b/>
                <w:bCs/>
              </w:rPr>
            </w:pPr>
            <w:r>
              <w:rPr>
                <w:rFonts w:ascii="Arial" w:hAnsi="Arial" w:cs="Arial"/>
                <w:b/>
                <w:bCs/>
              </w:rPr>
              <w:t>Current employer and job title</w:t>
            </w:r>
          </w:p>
          <w:p w14:paraId="7B2B473F" w14:textId="2DB1F429" w:rsidR="003F3345" w:rsidRPr="003F3345" w:rsidRDefault="003F3345" w:rsidP="00CF1990">
            <w:pPr>
              <w:ind w:right="-631"/>
              <w:jc w:val="both"/>
              <w:rPr>
                <w:rFonts w:ascii="Arial" w:hAnsi="Arial" w:cs="Arial"/>
              </w:rPr>
            </w:pPr>
            <w:r>
              <w:rPr>
                <w:rFonts w:ascii="Arial" w:hAnsi="Arial" w:cs="Arial"/>
              </w:rPr>
              <w:t>Please tell us what you do for a living</w:t>
            </w:r>
            <w:r w:rsidR="00B56551">
              <w:rPr>
                <w:rFonts w:ascii="Arial" w:hAnsi="Arial" w:cs="Arial"/>
              </w:rPr>
              <w:t>.</w:t>
            </w:r>
          </w:p>
        </w:tc>
      </w:tr>
      <w:tr w:rsidR="003F3345" w:rsidRPr="00E125EE" w14:paraId="1F9FA68D" w14:textId="77777777" w:rsidTr="00386A0C">
        <w:tc>
          <w:tcPr>
            <w:tcW w:w="11070" w:type="dxa"/>
            <w:gridSpan w:val="2"/>
            <w:tcBorders>
              <w:bottom w:val="single" w:sz="4" w:space="0" w:color="auto"/>
            </w:tcBorders>
          </w:tcPr>
          <w:p w14:paraId="64D6B8F8" w14:textId="77777777" w:rsidR="003F3345" w:rsidRPr="00E125EE" w:rsidRDefault="003F3345" w:rsidP="00386A0C">
            <w:pPr>
              <w:ind w:right="-631"/>
              <w:jc w:val="both"/>
              <w:rPr>
                <w:rFonts w:ascii="Arial" w:hAnsi="Arial" w:cs="Arial"/>
              </w:rPr>
            </w:pPr>
          </w:p>
          <w:p w14:paraId="1C82E05B" w14:textId="77777777" w:rsidR="003F3345" w:rsidRPr="00E125EE" w:rsidRDefault="003F3345" w:rsidP="00386A0C">
            <w:pPr>
              <w:ind w:right="-631"/>
              <w:jc w:val="both"/>
              <w:rPr>
                <w:rFonts w:ascii="Arial" w:hAnsi="Arial" w:cs="Arial"/>
              </w:rPr>
            </w:pPr>
          </w:p>
          <w:p w14:paraId="63E5C9DD" w14:textId="77777777" w:rsidR="003F3345" w:rsidRPr="00E125EE" w:rsidRDefault="003F3345" w:rsidP="00386A0C">
            <w:pPr>
              <w:ind w:right="-631"/>
              <w:jc w:val="both"/>
              <w:rPr>
                <w:rFonts w:ascii="Arial" w:hAnsi="Arial" w:cs="Arial"/>
              </w:rPr>
            </w:pPr>
          </w:p>
          <w:p w14:paraId="017E1614" w14:textId="77777777" w:rsidR="003F3345" w:rsidRPr="00E125EE" w:rsidRDefault="003F3345" w:rsidP="00386A0C">
            <w:pPr>
              <w:ind w:right="-631"/>
              <w:jc w:val="both"/>
              <w:rPr>
                <w:rFonts w:ascii="Arial" w:hAnsi="Arial" w:cs="Arial"/>
              </w:rPr>
            </w:pPr>
          </w:p>
          <w:p w14:paraId="5D21BB3B" w14:textId="77777777" w:rsidR="003F3345" w:rsidRPr="00E125EE" w:rsidRDefault="003F3345" w:rsidP="00386A0C">
            <w:pPr>
              <w:ind w:right="-631"/>
              <w:jc w:val="both"/>
              <w:rPr>
                <w:rFonts w:ascii="Arial" w:hAnsi="Arial" w:cs="Arial"/>
              </w:rPr>
            </w:pPr>
          </w:p>
          <w:p w14:paraId="39539662" w14:textId="77777777" w:rsidR="003F3345" w:rsidRPr="00E125EE" w:rsidRDefault="003F3345" w:rsidP="00386A0C">
            <w:pPr>
              <w:ind w:right="-631"/>
              <w:jc w:val="both"/>
              <w:rPr>
                <w:rFonts w:ascii="Arial" w:hAnsi="Arial" w:cs="Arial"/>
              </w:rPr>
            </w:pPr>
          </w:p>
          <w:p w14:paraId="56BD056B" w14:textId="77777777" w:rsidR="003F3345" w:rsidRPr="00E125EE" w:rsidRDefault="003F3345" w:rsidP="00386A0C">
            <w:pPr>
              <w:ind w:right="-631"/>
              <w:jc w:val="both"/>
              <w:rPr>
                <w:rFonts w:ascii="Arial" w:hAnsi="Arial" w:cs="Arial"/>
              </w:rPr>
            </w:pPr>
          </w:p>
          <w:p w14:paraId="2C85AF37" w14:textId="77777777" w:rsidR="003F3345" w:rsidRPr="00E125EE" w:rsidRDefault="003F3345" w:rsidP="00386A0C">
            <w:pPr>
              <w:ind w:right="-631"/>
              <w:jc w:val="both"/>
              <w:rPr>
                <w:rFonts w:ascii="Arial" w:hAnsi="Arial" w:cs="Arial"/>
              </w:rPr>
            </w:pPr>
          </w:p>
        </w:tc>
      </w:tr>
      <w:tr w:rsidR="005E205E" w:rsidRPr="00E125EE" w14:paraId="1E77550F" w14:textId="77777777" w:rsidTr="00FD7F93">
        <w:tc>
          <w:tcPr>
            <w:tcW w:w="11070" w:type="dxa"/>
            <w:gridSpan w:val="2"/>
            <w:shd w:val="clear" w:color="auto" w:fill="D9D9D9" w:themeFill="background1" w:themeFillShade="D9"/>
          </w:tcPr>
          <w:p w14:paraId="23CBF65B" w14:textId="1DAB412D" w:rsidR="008F67A6" w:rsidRPr="00E125EE" w:rsidRDefault="005E205E" w:rsidP="00424B80">
            <w:pPr>
              <w:ind w:right="-631"/>
              <w:jc w:val="both"/>
              <w:rPr>
                <w:rFonts w:ascii="Arial" w:hAnsi="Arial" w:cs="Arial"/>
                <w:b/>
                <w:bCs/>
              </w:rPr>
            </w:pPr>
            <w:r w:rsidRPr="00E125EE">
              <w:rPr>
                <w:rFonts w:ascii="Arial" w:hAnsi="Arial" w:cs="Arial"/>
                <w:b/>
                <w:bCs/>
              </w:rPr>
              <w:t xml:space="preserve">Supporting statement </w:t>
            </w:r>
          </w:p>
          <w:p w14:paraId="31AFDF38" w14:textId="584C71A5" w:rsidR="005E205E" w:rsidRPr="00E125EE" w:rsidRDefault="00FC2D7E" w:rsidP="00E125EE">
            <w:pPr>
              <w:ind w:right="-631"/>
              <w:jc w:val="both"/>
              <w:rPr>
                <w:rFonts w:ascii="Arial" w:hAnsi="Arial" w:cs="Arial"/>
              </w:rPr>
            </w:pPr>
            <w:r w:rsidRPr="00E125EE">
              <w:rPr>
                <w:rFonts w:ascii="Arial" w:hAnsi="Arial" w:cs="Arial"/>
              </w:rPr>
              <w:t xml:space="preserve">Please write a </w:t>
            </w:r>
            <w:r w:rsidR="008F67A6" w:rsidRPr="00E125EE">
              <w:rPr>
                <w:rFonts w:ascii="Arial" w:hAnsi="Arial" w:cs="Arial"/>
              </w:rPr>
              <w:t xml:space="preserve">statement </w:t>
            </w:r>
            <w:r w:rsidRPr="00E125EE">
              <w:rPr>
                <w:rFonts w:ascii="Arial" w:hAnsi="Arial" w:cs="Arial"/>
              </w:rPr>
              <w:t>(</w:t>
            </w:r>
            <w:r w:rsidR="00355D48">
              <w:rPr>
                <w:rFonts w:ascii="Arial" w:hAnsi="Arial" w:cs="Arial"/>
              </w:rPr>
              <w:t xml:space="preserve">no more than </w:t>
            </w:r>
            <w:r w:rsidR="00364DAD">
              <w:rPr>
                <w:rFonts w:ascii="Arial" w:hAnsi="Arial" w:cs="Arial"/>
              </w:rPr>
              <w:t>1</w:t>
            </w:r>
            <w:r w:rsidR="00355D48">
              <w:rPr>
                <w:rFonts w:ascii="Arial" w:hAnsi="Arial" w:cs="Arial"/>
              </w:rPr>
              <w:t xml:space="preserve"> side A4</w:t>
            </w:r>
            <w:r w:rsidRPr="00E125EE">
              <w:rPr>
                <w:rFonts w:ascii="Arial" w:hAnsi="Arial" w:cs="Arial"/>
              </w:rPr>
              <w:t>)</w:t>
            </w:r>
            <w:r w:rsidR="008F67A6" w:rsidRPr="00E125EE">
              <w:rPr>
                <w:rFonts w:ascii="Arial" w:hAnsi="Arial" w:cs="Arial"/>
              </w:rPr>
              <w:t xml:space="preserve"> which covers </w:t>
            </w:r>
            <w:r w:rsidR="00E125EE" w:rsidRPr="00E125EE">
              <w:rPr>
                <w:rFonts w:ascii="Arial" w:hAnsi="Arial" w:cs="Arial"/>
              </w:rPr>
              <w:t>the following:</w:t>
            </w:r>
          </w:p>
          <w:p w14:paraId="5220779F" w14:textId="77777777" w:rsidR="00E125EE" w:rsidRPr="00E125EE" w:rsidRDefault="00E125EE" w:rsidP="00E125EE">
            <w:pPr>
              <w:ind w:right="-631"/>
              <w:jc w:val="both"/>
              <w:rPr>
                <w:rFonts w:ascii="Arial" w:hAnsi="Arial" w:cs="Arial"/>
              </w:rPr>
            </w:pPr>
          </w:p>
          <w:p w14:paraId="4299E108" w14:textId="77777777" w:rsidR="00E125EE" w:rsidRPr="00E125EE" w:rsidRDefault="00E125EE" w:rsidP="00E125EE">
            <w:pPr>
              <w:pStyle w:val="ListParagraph"/>
              <w:numPr>
                <w:ilvl w:val="0"/>
                <w:numId w:val="9"/>
              </w:numPr>
              <w:autoSpaceDE w:val="0"/>
              <w:autoSpaceDN w:val="0"/>
              <w:adjustRightInd w:val="0"/>
              <w:ind w:right="-772"/>
              <w:jc w:val="both"/>
              <w:rPr>
                <w:rFonts w:ascii="Arial" w:hAnsi="Arial" w:cs="Arial"/>
                <w:sz w:val="24"/>
                <w:szCs w:val="24"/>
              </w:rPr>
            </w:pPr>
            <w:r w:rsidRPr="00E125EE">
              <w:rPr>
                <w:rFonts w:ascii="Arial" w:hAnsi="Arial" w:cs="Arial"/>
                <w:sz w:val="24"/>
                <w:szCs w:val="24"/>
              </w:rPr>
              <w:t>Why you wish to become a Trustee?</w:t>
            </w:r>
          </w:p>
          <w:p w14:paraId="245ADAAE" w14:textId="5FB93245" w:rsidR="00E125EE" w:rsidRPr="00E125EE" w:rsidRDefault="002E3C4A" w:rsidP="00E125EE">
            <w:pPr>
              <w:pStyle w:val="ListParagraph"/>
              <w:numPr>
                <w:ilvl w:val="0"/>
                <w:numId w:val="9"/>
              </w:numPr>
              <w:autoSpaceDE w:val="0"/>
              <w:autoSpaceDN w:val="0"/>
              <w:adjustRightInd w:val="0"/>
              <w:ind w:right="-772"/>
              <w:jc w:val="both"/>
              <w:rPr>
                <w:rFonts w:ascii="Arial" w:hAnsi="Arial" w:cs="Arial"/>
                <w:sz w:val="24"/>
                <w:szCs w:val="24"/>
              </w:rPr>
            </w:pPr>
            <w:r>
              <w:rPr>
                <w:rFonts w:ascii="Arial" w:hAnsi="Arial" w:cs="Arial"/>
                <w:sz w:val="24"/>
                <w:szCs w:val="24"/>
              </w:rPr>
              <w:t>How will you represent the Deaf community in your region</w:t>
            </w:r>
            <w:r w:rsidR="00E125EE" w:rsidRPr="00E125EE">
              <w:rPr>
                <w:rFonts w:ascii="Arial" w:hAnsi="Arial" w:cs="Arial"/>
                <w:sz w:val="24"/>
                <w:szCs w:val="24"/>
              </w:rPr>
              <w:t>?</w:t>
            </w:r>
          </w:p>
          <w:p w14:paraId="3D73CC74" w14:textId="590DB135" w:rsidR="00E125EE" w:rsidRPr="00E125EE" w:rsidRDefault="00E125EE" w:rsidP="00E125EE">
            <w:pPr>
              <w:pStyle w:val="ListParagraph"/>
              <w:numPr>
                <w:ilvl w:val="0"/>
                <w:numId w:val="9"/>
              </w:numPr>
              <w:autoSpaceDE w:val="0"/>
              <w:autoSpaceDN w:val="0"/>
              <w:adjustRightInd w:val="0"/>
              <w:ind w:right="-772"/>
              <w:jc w:val="both"/>
              <w:rPr>
                <w:rFonts w:ascii="Arial" w:hAnsi="Arial" w:cs="Arial"/>
              </w:rPr>
            </w:pPr>
            <w:r w:rsidRPr="00E125EE">
              <w:rPr>
                <w:rFonts w:ascii="Arial" w:hAnsi="Arial" w:cs="Arial"/>
                <w:sz w:val="24"/>
                <w:szCs w:val="24"/>
              </w:rPr>
              <w:t>What commitment you are willing to contribute to BDA’s success?</w:t>
            </w:r>
          </w:p>
        </w:tc>
      </w:tr>
      <w:tr w:rsidR="005E205E" w:rsidRPr="00E125EE" w14:paraId="1C07CE37" w14:textId="77777777" w:rsidTr="00FD7F93">
        <w:tc>
          <w:tcPr>
            <w:tcW w:w="11070" w:type="dxa"/>
            <w:gridSpan w:val="2"/>
            <w:tcBorders>
              <w:bottom w:val="single" w:sz="4" w:space="0" w:color="auto"/>
            </w:tcBorders>
          </w:tcPr>
          <w:p w14:paraId="06DB525B" w14:textId="77777777" w:rsidR="005E205E" w:rsidRPr="00E125EE" w:rsidRDefault="005E205E" w:rsidP="00424B80">
            <w:pPr>
              <w:ind w:right="-631"/>
              <w:jc w:val="both"/>
              <w:rPr>
                <w:rFonts w:ascii="Arial" w:hAnsi="Arial" w:cs="Arial"/>
              </w:rPr>
            </w:pPr>
          </w:p>
          <w:p w14:paraId="59450D27" w14:textId="77777777" w:rsidR="008F67A6" w:rsidRPr="00E125EE" w:rsidRDefault="008F67A6" w:rsidP="00424B80">
            <w:pPr>
              <w:ind w:right="-631"/>
              <w:jc w:val="both"/>
              <w:rPr>
                <w:rFonts w:ascii="Arial" w:hAnsi="Arial" w:cs="Arial"/>
              </w:rPr>
            </w:pPr>
          </w:p>
          <w:p w14:paraId="0094A98B" w14:textId="77777777" w:rsidR="008F67A6" w:rsidRPr="00E125EE" w:rsidRDefault="008F67A6" w:rsidP="00424B80">
            <w:pPr>
              <w:ind w:right="-631"/>
              <w:jc w:val="both"/>
              <w:rPr>
                <w:rFonts w:ascii="Arial" w:hAnsi="Arial" w:cs="Arial"/>
              </w:rPr>
            </w:pPr>
          </w:p>
          <w:p w14:paraId="3C6683F3" w14:textId="77777777" w:rsidR="008F67A6" w:rsidRPr="00E125EE" w:rsidRDefault="008F67A6" w:rsidP="00424B80">
            <w:pPr>
              <w:ind w:right="-631"/>
              <w:jc w:val="both"/>
              <w:rPr>
                <w:rFonts w:ascii="Arial" w:hAnsi="Arial" w:cs="Arial"/>
              </w:rPr>
            </w:pPr>
          </w:p>
          <w:p w14:paraId="382DAFB3" w14:textId="4BBA3590" w:rsidR="008F67A6" w:rsidRPr="00E125EE" w:rsidRDefault="008F67A6" w:rsidP="00424B80">
            <w:pPr>
              <w:ind w:right="-631"/>
              <w:jc w:val="both"/>
              <w:rPr>
                <w:rFonts w:ascii="Arial" w:hAnsi="Arial" w:cs="Arial"/>
              </w:rPr>
            </w:pPr>
          </w:p>
          <w:p w14:paraId="41A5BB11" w14:textId="0E064848" w:rsidR="008F67A6" w:rsidRPr="00E125EE" w:rsidRDefault="008F67A6" w:rsidP="00424B80">
            <w:pPr>
              <w:ind w:right="-631"/>
              <w:jc w:val="both"/>
              <w:rPr>
                <w:rFonts w:ascii="Arial" w:hAnsi="Arial" w:cs="Arial"/>
              </w:rPr>
            </w:pPr>
          </w:p>
          <w:p w14:paraId="220FA21D" w14:textId="4CCAEF9A" w:rsidR="008F67A6" w:rsidRPr="00E125EE" w:rsidRDefault="008F67A6" w:rsidP="00424B80">
            <w:pPr>
              <w:ind w:right="-631"/>
              <w:jc w:val="both"/>
              <w:rPr>
                <w:rFonts w:ascii="Arial" w:hAnsi="Arial" w:cs="Arial"/>
              </w:rPr>
            </w:pPr>
          </w:p>
          <w:p w14:paraId="2056C236" w14:textId="3B654E3C" w:rsidR="008F67A6" w:rsidRPr="00E125EE" w:rsidRDefault="008F67A6" w:rsidP="00424B80">
            <w:pPr>
              <w:ind w:right="-631"/>
              <w:jc w:val="both"/>
              <w:rPr>
                <w:rFonts w:ascii="Arial" w:hAnsi="Arial" w:cs="Arial"/>
              </w:rPr>
            </w:pPr>
          </w:p>
          <w:p w14:paraId="38772B9D" w14:textId="4ED0FB61" w:rsidR="008F67A6" w:rsidRPr="00E125EE" w:rsidRDefault="008F67A6" w:rsidP="00424B80">
            <w:pPr>
              <w:ind w:right="-631"/>
              <w:jc w:val="both"/>
              <w:rPr>
                <w:rFonts w:ascii="Arial" w:hAnsi="Arial" w:cs="Arial"/>
              </w:rPr>
            </w:pPr>
          </w:p>
          <w:p w14:paraId="42488DCE" w14:textId="77777777" w:rsidR="008F67A6" w:rsidRPr="00E125EE" w:rsidRDefault="008F67A6" w:rsidP="00424B80">
            <w:pPr>
              <w:ind w:right="-631"/>
              <w:jc w:val="both"/>
              <w:rPr>
                <w:rFonts w:ascii="Arial" w:hAnsi="Arial" w:cs="Arial"/>
              </w:rPr>
            </w:pPr>
          </w:p>
          <w:p w14:paraId="22F65FC2" w14:textId="77777777" w:rsidR="008F67A6" w:rsidRPr="00E125EE" w:rsidRDefault="008F67A6" w:rsidP="00424B80">
            <w:pPr>
              <w:ind w:right="-631"/>
              <w:jc w:val="both"/>
              <w:rPr>
                <w:rFonts w:ascii="Arial" w:hAnsi="Arial" w:cs="Arial"/>
              </w:rPr>
            </w:pPr>
          </w:p>
          <w:p w14:paraId="6A990BFA" w14:textId="65F480CF" w:rsidR="008F67A6" w:rsidRPr="00E125EE" w:rsidRDefault="008F67A6" w:rsidP="00424B80">
            <w:pPr>
              <w:ind w:right="-631"/>
              <w:jc w:val="both"/>
              <w:rPr>
                <w:rFonts w:ascii="Arial" w:hAnsi="Arial" w:cs="Arial"/>
              </w:rPr>
            </w:pPr>
          </w:p>
          <w:p w14:paraId="59CC4A19" w14:textId="77777777" w:rsidR="008F67A6" w:rsidRPr="00E125EE" w:rsidRDefault="008F67A6" w:rsidP="00424B80">
            <w:pPr>
              <w:ind w:right="-631"/>
              <w:jc w:val="both"/>
              <w:rPr>
                <w:rFonts w:ascii="Arial" w:hAnsi="Arial" w:cs="Arial"/>
              </w:rPr>
            </w:pPr>
          </w:p>
          <w:p w14:paraId="0C2FB64C" w14:textId="4531DA78" w:rsidR="003E70B5" w:rsidRPr="00E125EE" w:rsidRDefault="003E70B5" w:rsidP="00424B80">
            <w:pPr>
              <w:ind w:right="-631"/>
              <w:jc w:val="both"/>
              <w:rPr>
                <w:rFonts w:ascii="Arial" w:hAnsi="Arial" w:cs="Arial"/>
              </w:rPr>
            </w:pPr>
          </w:p>
          <w:p w14:paraId="326E3201" w14:textId="77777777" w:rsidR="00FD7F93" w:rsidRPr="00E125EE" w:rsidRDefault="00FD7F93" w:rsidP="00424B80">
            <w:pPr>
              <w:ind w:right="-631"/>
              <w:jc w:val="both"/>
              <w:rPr>
                <w:rFonts w:ascii="Arial" w:hAnsi="Arial" w:cs="Arial"/>
              </w:rPr>
            </w:pPr>
          </w:p>
          <w:p w14:paraId="20FDEBF7" w14:textId="20624CC5" w:rsidR="00FC2D7E" w:rsidRPr="00E125EE" w:rsidRDefault="00FC2D7E" w:rsidP="00424B80">
            <w:pPr>
              <w:ind w:right="-631"/>
              <w:jc w:val="both"/>
              <w:rPr>
                <w:rFonts w:ascii="Arial" w:hAnsi="Arial" w:cs="Arial"/>
              </w:rPr>
            </w:pPr>
          </w:p>
          <w:p w14:paraId="46F56066" w14:textId="77777777" w:rsidR="00812BA8" w:rsidRPr="00E125EE" w:rsidRDefault="00812BA8" w:rsidP="00424B80">
            <w:pPr>
              <w:ind w:right="-631"/>
              <w:jc w:val="both"/>
              <w:rPr>
                <w:rFonts w:ascii="Arial" w:hAnsi="Arial" w:cs="Arial"/>
              </w:rPr>
            </w:pPr>
          </w:p>
          <w:p w14:paraId="20B29EA5" w14:textId="7F7CF249" w:rsidR="00FD7F93" w:rsidRPr="00E125EE" w:rsidRDefault="00FD7F93" w:rsidP="00424B80">
            <w:pPr>
              <w:ind w:right="-631"/>
              <w:jc w:val="both"/>
              <w:rPr>
                <w:rFonts w:ascii="Arial" w:hAnsi="Arial" w:cs="Arial"/>
              </w:rPr>
            </w:pPr>
          </w:p>
          <w:p w14:paraId="2B3EE49C" w14:textId="77777777" w:rsidR="00FD7F93" w:rsidRPr="00E125EE" w:rsidRDefault="00FD7F93" w:rsidP="00424B80">
            <w:pPr>
              <w:ind w:right="-631"/>
              <w:jc w:val="both"/>
              <w:rPr>
                <w:rFonts w:ascii="Arial" w:hAnsi="Arial" w:cs="Arial"/>
              </w:rPr>
            </w:pPr>
          </w:p>
          <w:p w14:paraId="6306EEE6" w14:textId="2E1A3286" w:rsidR="008F67A6" w:rsidRPr="00E125EE" w:rsidRDefault="008F67A6" w:rsidP="00424B80">
            <w:pPr>
              <w:ind w:right="-631"/>
              <w:jc w:val="both"/>
              <w:rPr>
                <w:rFonts w:ascii="Arial" w:hAnsi="Arial" w:cs="Arial"/>
              </w:rPr>
            </w:pPr>
          </w:p>
        </w:tc>
      </w:tr>
      <w:tr w:rsidR="004E50A4" w:rsidRPr="00E125EE" w14:paraId="74DECA2A" w14:textId="77777777" w:rsidTr="00FD7F93">
        <w:tc>
          <w:tcPr>
            <w:tcW w:w="11070" w:type="dxa"/>
            <w:gridSpan w:val="2"/>
            <w:tcBorders>
              <w:top w:val="single" w:sz="4" w:space="0" w:color="auto"/>
              <w:left w:val="nil"/>
              <w:bottom w:val="single" w:sz="4" w:space="0" w:color="auto"/>
              <w:right w:val="nil"/>
            </w:tcBorders>
          </w:tcPr>
          <w:p w14:paraId="5DA3ED98" w14:textId="77777777" w:rsidR="004E50A4" w:rsidRPr="00E125EE" w:rsidRDefault="004E50A4" w:rsidP="00424B80">
            <w:pPr>
              <w:ind w:right="-631"/>
              <w:jc w:val="both"/>
              <w:rPr>
                <w:rFonts w:ascii="Arial" w:hAnsi="Arial" w:cs="Arial"/>
              </w:rPr>
            </w:pPr>
          </w:p>
        </w:tc>
      </w:tr>
      <w:tr w:rsidR="00FD7F93" w:rsidRPr="00E125EE" w14:paraId="7CC066F3" w14:textId="77777777" w:rsidTr="00FD7F93">
        <w:tc>
          <w:tcPr>
            <w:tcW w:w="11070" w:type="dxa"/>
            <w:gridSpan w:val="2"/>
            <w:tcBorders>
              <w:top w:val="single" w:sz="4" w:space="0" w:color="auto"/>
            </w:tcBorders>
            <w:shd w:val="clear" w:color="auto" w:fill="D9D9D9" w:themeFill="background1" w:themeFillShade="D9"/>
          </w:tcPr>
          <w:p w14:paraId="14A5EBB3" w14:textId="09E526E6" w:rsidR="00E125EE" w:rsidRDefault="00581F0A" w:rsidP="00E125EE">
            <w:pPr>
              <w:autoSpaceDE w:val="0"/>
              <w:autoSpaceDN w:val="0"/>
              <w:adjustRightInd w:val="0"/>
              <w:ind w:right="-772"/>
              <w:rPr>
                <w:rFonts w:ascii="Arial" w:hAnsi="Arial" w:cs="Arial"/>
                <w:b/>
                <w:bCs/>
              </w:rPr>
            </w:pPr>
            <w:r>
              <w:rPr>
                <w:rFonts w:ascii="Arial" w:hAnsi="Arial" w:cs="Arial"/>
                <w:b/>
                <w:bCs/>
              </w:rPr>
              <w:t xml:space="preserve">If you </w:t>
            </w:r>
            <w:r w:rsidR="00364DAD">
              <w:rPr>
                <w:rFonts w:ascii="Arial" w:hAnsi="Arial" w:cs="Arial"/>
                <w:b/>
                <w:bCs/>
              </w:rPr>
              <w:t xml:space="preserve">are sending us a </w:t>
            </w:r>
            <w:r>
              <w:rPr>
                <w:rFonts w:ascii="Arial" w:hAnsi="Arial" w:cs="Arial"/>
                <w:b/>
                <w:bCs/>
              </w:rPr>
              <w:t>BSL</w:t>
            </w:r>
            <w:r w:rsidR="00364DAD">
              <w:rPr>
                <w:rFonts w:ascii="Arial" w:hAnsi="Arial" w:cs="Arial"/>
                <w:b/>
                <w:bCs/>
              </w:rPr>
              <w:t xml:space="preserve"> video</w:t>
            </w:r>
            <w:r>
              <w:rPr>
                <w:rFonts w:ascii="Arial" w:hAnsi="Arial" w:cs="Arial"/>
                <w:b/>
                <w:bCs/>
              </w:rPr>
              <w:t>, please send</w:t>
            </w:r>
            <w:r w:rsidR="00E125EE" w:rsidRPr="00E125EE">
              <w:rPr>
                <w:rFonts w:ascii="Arial" w:hAnsi="Arial" w:cs="Arial"/>
                <w:b/>
                <w:bCs/>
              </w:rPr>
              <w:t xml:space="preserve"> </w:t>
            </w:r>
            <w:r w:rsidR="00CA3073">
              <w:rPr>
                <w:rFonts w:ascii="Arial" w:hAnsi="Arial" w:cs="Arial"/>
                <w:b/>
                <w:bCs/>
              </w:rPr>
              <w:t>it via:</w:t>
            </w:r>
          </w:p>
          <w:p w14:paraId="0E373E02" w14:textId="77777777" w:rsidR="0041349E" w:rsidRPr="00E125EE" w:rsidRDefault="0041349E" w:rsidP="00364DAD">
            <w:pPr>
              <w:autoSpaceDE w:val="0"/>
              <w:autoSpaceDN w:val="0"/>
              <w:adjustRightInd w:val="0"/>
              <w:ind w:right="-772" w:firstLine="1523"/>
              <w:rPr>
                <w:rFonts w:ascii="Arial" w:hAnsi="Arial" w:cs="Arial"/>
                <w:b/>
                <w:bCs/>
              </w:rPr>
            </w:pPr>
          </w:p>
          <w:p w14:paraId="1CF81011" w14:textId="6FA95561" w:rsidR="00364DAD" w:rsidRPr="00D52EBB" w:rsidRDefault="00364DAD" w:rsidP="00364DAD">
            <w:pPr>
              <w:autoSpaceDE w:val="0"/>
              <w:autoSpaceDN w:val="0"/>
              <w:adjustRightInd w:val="0"/>
              <w:ind w:left="-993" w:right="-772" w:firstLine="1523"/>
              <w:rPr>
                <w:rFonts w:ascii="Arial" w:hAnsi="Arial" w:cs="Arial"/>
              </w:rPr>
            </w:pPr>
            <w:r w:rsidRPr="00D52EBB">
              <w:rPr>
                <w:rFonts w:ascii="Arial" w:hAnsi="Arial" w:cs="Arial"/>
              </w:rPr>
              <w:t xml:space="preserve">Send the </w:t>
            </w:r>
            <w:r w:rsidRPr="00D52EBB">
              <w:rPr>
                <w:rFonts w:ascii="Arial" w:hAnsi="Arial" w:cs="Arial"/>
                <w:b/>
              </w:rPr>
              <w:t>video</w:t>
            </w:r>
            <w:r w:rsidRPr="00D52EBB">
              <w:rPr>
                <w:rFonts w:ascii="Arial" w:hAnsi="Arial" w:cs="Arial"/>
              </w:rPr>
              <w:t xml:space="preserve"> via: </w:t>
            </w:r>
            <w:hyperlink r:id="rId10" w:history="1">
              <w:r w:rsidRPr="001A77B2">
                <w:rPr>
                  <w:rStyle w:val="Hyperlink"/>
                  <w:rFonts w:ascii="Arial" w:hAnsi="Arial" w:cs="Arial"/>
                  <w:b/>
                  <w:bCs/>
                </w:rPr>
                <w:t>www.WeTransfer.com</w:t>
              </w:r>
            </w:hyperlink>
            <w:r w:rsidRPr="00D52EBB">
              <w:rPr>
                <w:rFonts w:ascii="Arial" w:hAnsi="Arial" w:cs="Arial"/>
              </w:rPr>
              <w:t xml:space="preserve"> to</w:t>
            </w:r>
            <w:bookmarkStart w:id="0" w:name="_Hlk145340575"/>
            <w:r>
              <w:rPr>
                <w:rFonts w:ascii="Arial" w:hAnsi="Arial" w:cs="Arial"/>
              </w:rPr>
              <w:t xml:space="preserve"> </w:t>
            </w:r>
            <w:hyperlink r:id="rId11" w:history="1">
              <w:r w:rsidRPr="002D461D">
                <w:rPr>
                  <w:rStyle w:val="Hyperlink"/>
                  <w:rFonts w:ascii="Arial" w:hAnsi="Arial" w:cs="Arial"/>
                  <w:b/>
                  <w:bCs/>
                </w:rPr>
                <w:t>robertadamtrustee@bda.org.uk</w:t>
              </w:r>
            </w:hyperlink>
            <w:r>
              <w:rPr>
                <w:rFonts w:ascii="Arial" w:hAnsi="Arial" w:cs="Arial"/>
                <w:b/>
                <w:bCs/>
              </w:rPr>
              <w:t xml:space="preserve">  </w:t>
            </w:r>
            <w:bookmarkEnd w:id="0"/>
          </w:p>
          <w:p w14:paraId="738D235B" w14:textId="77777777" w:rsidR="00364DAD" w:rsidRDefault="00364DAD" w:rsidP="00364DAD">
            <w:pPr>
              <w:autoSpaceDE w:val="0"/>
              <w:autoSpaceDN w:val="0"/>
              <w:adjustRightInd w:val="0"/>
              <w:ind w:left="-993" w:right="-772" w:firstLine="1523"/>
              <w:rPr>
                <w:rFonts w:ascii="Arial" w:hAnsi="Arial" w:cs="Arial"/>
              </w:rPr>
            </w:pPr>
          </w:p>
          <w:p w14:paraId="08924955" w14:textId="4E3D535D" w:rsidR="00364DAD" w:rsidRPr="00D52EBB" w:rsidRDefault="00364DAD" w:rsidP="00364DAD">
            <w:pPr>
              <w:autoSpaceDE w:val="0"/>
              <w:autoSpaceDN w:val="0"/>
              <w:adjustRightInd w:val="0"/>
              <w:ind w:left="-993" w:right="-772" w:firstLine="1523"/>
              <w:rPr>
                <w:rFonts w:ascii="Arial" w:hAnsi="Arial" w:cs="Arial"/>
              </w:rPr>
            </w:pPr>
            <w:r w:rsidRPr="00D52EBB">
              <w:rPr>
                <w:rFonts w:ascii="Arial" w:hAnsi="Arial" w:cs="Arial"/>
              </w:rPr>
              <w:t xml:space="preserve">Send the </w:t>
            </w:r>
            <w:r>
              <w:rPr>
                <w:rFonts w:ascii="Arial" w:hAnsi="Arial" w:cs="Arial"/>
                <w:b/>
              </w:rPr>
              <w:t xml:space="preserve">application </w:t>
            </w:r>
            <w:r w:rsidRPr="00D52EBB">
              <w:rPr>
                <w:rFonts w:ascii="Arial" w:hAnsi="Arial" w:cs="Arial"/>
                <w:b/>
              </w:rPr>
              <w:t>form</w:t>
            </w:r>
            <w:r w:rsidRPr="00D52EBB">
              <w:rPr>
                <w:rFonts w:ascii="Arial" w:hAnsi="Arial" w:cs="Arial"/>
              </w:rPr>
              <w:t xml:space="preserve"> by email to</w:t>
            </w:r>
            <w:r>
              <w:rPr>
                <w:rFonts w:ascii="Arial" w:hAnsi="Arial" w:cs="Arial"/>
              </w:rPr>
              <w:t xml:space="preserve"> </w:t>
            </w:r>
            <w:hyperlink r:id="rId12" w:history="1">
              <w:r w:rsidRPr="002D461D">
                <w:rPr>
                  <w:rStyle w:val="Hyperlink"/>
                  <w:rFonts w:ascii="Arial" w:hAnsi="Arial" w:cs="Arial"/>
                  <w:b/>
                  <w:bCs/>
                </w:rPr>
                <w:t>robertadamtrustee@bda.org.uk</w:t>
              </w:r>
            </w:hyperlink>
          </w:p>
          <w:p w14:paraId="6F13EB50" w14:textId="77777777" w:rsidR="00364DAD" w:rsidRDefault="00364DAD" w:rsidP="00364DAD">
            <w:pPr>
              <w:autoSpaceDE w:val="0"/>
              <w:autoSpaceDN w:val="0"/>
              <w:adjustRightInd w:val="0"/>
              <w:ind w:left="-993" w:right="-772" w:firstLine="1523"/>
              <w:rPr>
                <w:rFonts w:ascii="Arial" w:hAnsi="Arial" w:cs="Arial"/>
                <w:b/>
              </w:rPr>
            </w:pPr>
          </w:p>
          <w:p w14:paraId="6A37470F" w14:textId="77777777" w:rsidR="00364DAD" w:rsidRPr="00D52EBB" w:rsidRDefault="00364DAD" w:rsidP="00364DAD">
            <w:pPr>
              <w:autoSpaceDE w:val="0"/>
              <w:autoSpaceDN w:val="0"/>
              <w:adjustRightInd w:val="0"/>
              <w:ind w:left="-993" w:right="-772" w:firstLine="1523"/>
              <w:rPr>
                <w:rFonts w:ascii="Arial" w:hAnsi="Arial" w:cs="Arial"/>
              </w:rPr>
            </w:pPr>
            <w:r w:rsidRPr="00D52EBB">
              <w:rPr>
                <w:rFonts w:ascii="Arial" w:hAnsi="Arial" w:cs="Arial"/>
                <w:b/>
              </w:rPr>
              <w:t>All items must arrive no later than</w:t>
            </w:r>
            <w:r>
              <w:rPr>
                <w:rFonts w:ascii="Arial" w:hAnsi="Arial" w:cs="Arial"/>
                <w:b/>
              </w:rPr>
              <w:t xml:space="preserve"> the deadline</w:t>
            </w:r>
            <w:r w:rsidRPr="00D52EBB">
              <w:rPr>
                <w:rFonts w:ascii="Arial" w:hAnsi="Arial" w:cs="Arial"/>
                <w:b/>
              </w:rPr>
              <w:t xml:space="preserve"> </w:t>
            </w:r>
            <w:r w:rsidRPr="009800AD">
              <w:rPr>
                <w:rFonts w:ascii="Arial" w:hAnsi="Arial" w:cs="Arial"/>
                <w:b/>
              </w:rPr>
              <w:t xml:space="preserve">12 noon on </w:t>
            </w:r>
            <w:r>
              <w:rPr>
                <w:rFonts w:ascii="Arial" w:hAnsi="Arial" w:cs="Arial"/>
                <w:b/>
              </w:rPr>
              <w:t>Friday 20</w:t>
            </w:r>
            <w:r w:rsidRPr="009800AD">
              <w:rPr>
                <w:rFonts w:ascii="Arial" w:hAnsi="Arial" w:cs="Arial"/>
                <w:b/>
                <w:vertAlign w:val="superscript"/>
              </w:rPr>
              <w:t>th</w:t>
            </w:r>
            <w:r>
              <w:rPr>
                <w:rFonts w:ascii="Arial" w:hAnsi="Arial" w:cs="Arial"/>
                <w:b/>
              </w:rPr>
              <w:t xml:space="preserve"> October 2023.</w:t>
            </w:r>
          </w:p>
          <w:p w14:paraId="65ADF2F9" w14:textId="77777777" w:rsidR="00364DAD" w:rsidRPr="00D52EBB" w:rsidRDefault="00364DAD" w:rsidP="00364DAD">
            <w:pPr>
              <w:autoSpaceDE w:val="0"/>
              <w:autoSpaceDN w:val="0"/>
              <w:adjustRightInd w:val="0"/>
              <w:ind w:left="-993" w:right="-772"/>
              <w:jc w:val="both"/>
              <w:rPr>
                <w:rFonts w:ascii="Arial" w:hAnsi="Arial" w:cs="Arial"/>
              </w:rPr>
            </w:pPr>
            <w:r w:rsidRPr="00D52EBB">
              <w:rPr>
                <w:rFonts w:ascii="Arial" w:hAnsi="Arial" w:cs="Arial"/>
              </w:rPr>
              <w:t xml:space="preserve"> </w:t>
            </w:r>
          </w:p>
          <w:p w14:paraId="1237ABA4" w14:textId="02CDAC21" w:rsidR="00FD7F93" w:rsidRPr="00E125EE" w:rsidRDefault="00FD7F93" w:rsidP="00424B80">
            <w:pPr>
              <w:ind w:right="-631"/>
              <w:jc w:val="both"/>
              <w:rPr>
                <w:rFonts w:ascii="Arial" w:hAnsi="Arial" w:cs="Arial"/>
                <w:b/>
                <w:bCs/>
              </w:rPr>
            </w:pPr>
          </w:p>
        </w:tc>
      </w:tr>
    </w:tbl>
    <w:p w14:paraId="08B0D884" w14:textId="77777777" w:rsidR="008F67A6" w:rsidRDefault="008F67A6" w:rsidP="00E125EE">
      <w:pPr>
        <w:ind w:right="-631"/>
        <w:jc w:val="both"/>
        <w:rPr>
          <w:rFonts w:ascii="Arial" w:hAnsi="Arial" w:cs="Arial"/>
        </w:rPr>
      </w:pPr>
    </w:p>
    <w:p w14:paraId="3BEB763E" w14:textId="77777777" w:rsidR="00881A85" w:rsidRPr="00D24649" w:rsidRDefault="00881A85" w:rsidP="00881A85">
      <w:pPr>
        <w:widowControl w:val="0"/>
        <w:spacing w:after="60"/>
        <w:ind w:left="-1276" w:right="-1333"/>
        <w:rPr>
          <w:rFonts w:ascii="Arial" w:hAnsi="Arial" w:cs="Arial"/>
        </w:rPr>
      </w:pPr>
      <w:r w:rsidRPr="00D24649">
        <w:rPr>
          <w:rFonts w:ascii="Arial" w:hAnsi="Arial" w:cs="Arial"/>
        </w:rPr>
        <w:t xml:space="preserve">All applicants must satisfy certain statutory requirements </w:t>
      </w:r>
      <w:proofErr w:type="gramStart"/>
      <w:r w:rsidRPr="00D24649">
        <w:rPr>
          <w:rFonts w:ascii="Arial" w:hAnsi="Arial" w:cs="Arial"/>
        </w:rPr>
        <w:t>in order to</w:t>
      </w:r>
      <w:proofErr w:type="gramEnd"/>
      <w:r w:rsidRPr="00D24649">
        <w:rPr>
          <w:rFonts w:ascii="Arial" w:hAnsi="Arial" w:cs="Arial"/>
        </w:rPr>
        <w:t xml:space="preserve"> become a charity trustee. You are therefore required to sign the following declaration. </w:t>
      </w:r>
    </w:p>
    <w:p w14:paraId="5323F566" w14:textId="77777777" w:rsidR="00881A85" w:rsidRPr="00D24649" w:rsidRDefault="00881A85" w:rsidP="00881A85">
      <w:pPr>
        <w:widowControl w:val="0"/>
        <w:spacing w:before="120" w:after="60"/>
        <w:ind w:left="-1276" w:right="-1333"/>
        <w:rPr>
          <w:rFonts w:ascii="Arial" w:hAnsi="Arial" w:cs="Arial"/>
        </w:rPr>
      </w:pPr>
      <w:r w:rsidRPr="00D24649">
        <w:rPr>
          <w:rFonts w:ascii="Arial" w:hAnsi="Arial" w:cs="Arial"/>
        </w:rPr>
        <w:t>By completing and signing this form, you declare that you:</w:t>
      </w:r>
    </w:p>
    <w:p w14:paraId="258A31D5" w14:textId="77777777" w:rsidR="00881A85" w:rsidRPr="00D24649" w:rsidRDefault="00881A85" w:rsidP="00881A85">
      <w:pPr>
        <w:widowControl w:val="0"/>
        <w:numPr>
          <w:ilvl w:val="0"/>
          <w:numId w:val="10"/>
        </w:numPr>
        <w:tabs>
          <w:tab w:val="clear" w:pos="720"/>
          <w:tab w:val="num" w:pos="426"/>
        </w:tabs>
        <w:spacing w:before="120"/>
        <w:ind w:left="-426" w:right="-1333" w:hanging="425"/>
        <w:rPr>
          <w:rFonts w:ascii="Arial" w:hAnsi="Arial" w:cs="Arial"/>
          <w:sz w:val="22"/>
          <w:szCs w:val="22"/>
        </w:rPr>
      </w:pPr>
      <w:r w:rsidRPr="00D24649">
        <w:rPr>
          <w:rFonts w:ascii="Arial" w:hAnsi="Arial" w:cs="Arial"/>
          <w:sz w:val="22"/>
          <w:szCs w:val="22"/>
        </w:rPr>
        <w:t xml:space="preserve">are over </w:t>
      </w:r>
      <w:proofErr w:type="gramStart"/>
      <w:r w:rsidRPr="00D24649">
        <w:rPr>
          <w:rFonts w:ascii="Arial" w:hAnsi="Arial" w:cs="Arial"/>
          <w:sz w:val="22"/>
          <w:szCs w:val="22"/>
        </w:rPr>
        <w:t>18</w:t>
      </w:r>
      <w:proofErr w:type="gramEnd"/>
    </w:p>
    <w:p w14:paraId="6749510D" w14:textId="5BDFF3CA" w:rsidR="00881A85" w:rsidRPr="00D24649" w:rsidRDefault="00881A85" w:rsidP="00881A85">
      <w:pPr>
        <w:widowControl w:val="0"/>
        <w:numPr>
          <w:ilvl w:val="0"/>
          <w:numId w:val="10"/>
        </w:numPr>
        <w:tabs>
          <w:tab w:val="clear" w:pos="720"/>
          <w:tab w:val="num" w:pos="426"/>
        </w:tabs>
        <w:spacing w:before="120"/>
        <w:ind w:left="-426" w:right="-1333" w:hanging="425"/>
        <w:rPr>
          <w:rFonts w:ascii="Arial" w:hAnsi="Arial" w:cs="Arial"/>
          <w:sz w:val="22"/>
          <w:szCs w:val="22"/>
        </w:rPr>
      </w:pPr>
      <w:r w:rsidRPr="00D24649">
        <w:rPr>
          <w:rFonts w:ascii="Arial" w:hAnsi="Arial" w:cs="Arial"/>
          <w:sz w:val="22"/>
          <w:szCs w:val="22"/>
        </w:rPr>
        <w:t xml:space="preserve">are willing to act as a trustee of the </w:t>
      </w:r>
      <w:r w:rsidR="00D24649">
        <w:rPr>
          <w:rFonts w:ascii="Arial" w:hAnsi="Arial" w:cs="Arial"/>
          <w:sz w:val="22"/>
          <w:szCs w:val="22"/>
        </w:rPr>
        <w:t>British Deaf Association (BDA)</w:t>
      </w:r>
    </w:p>
    <w:p w14:paraId="2BCEBC57" w14:textId="030290A4" w:rsidR="00881A85" w:rsidRPr="00D24649" w:rsidRDefault="00881A85" w:rsidP="00881A85">
      <w:pPr>
        <w:widowControl w:val="0"/>
        <w:numPr>
          <w:ilvl w:val="0"/>
          <w:numId w:val="10"/>
        </w:numPr>
        <w:tabs>
          <w:tab w:val="clear" w:pos="720"/>
          <w:tab w:val="num" w:pos="426"/>
        </w:tabs>
        <w:spacing w:before="120"/>
        <w:ind w:left="-426" w:right="-1333" w:hanging="425"/>
        <w:rPr>
          <w:rFonts w:ascii="Arial" w:hAnsi="Arial" w:cs="Arial"/>
          <w:sz w:val="22"/>
          <w:szCs w:val="22"/>
        </w:rPr>
      </w:pPr>
      <w:r w:rsidRPr="00D24649">
        <w:rPr>
          <w:rFonts w:ascii="Arial" w:hAnsi="Arial" w:cs="Arial"/>
          <w:sz w:val="22"/>
          <w:szCs w:val="22"/>
        </w:rPr>
        <w:t xml:space="preserve">understand </w:t>
      </w:r>
      <w:r w:rsidR="00D24649">
        <w:rPr>
          <w:rFonts w:ascii="Arial" w:hAnsi="Arial" w:cs="Arial"/>
          <w:sz w:val="22"/>
          <w:szCs w:val="22"/>
        </w:rPr>
        <w:t>BDA</w:t>
      </w:r>
      <w:r w:rsidRPr="00D24649">
        <w:rPr>
          <w:rFonts w:ascii="Arial" w:hAnsi="Arial" w:cs="Arial"/>
          <w:sz w:val="22"/>
          <w:szCs w:val="22"/>
        </w:rPr>
        <w:t>’s purposes (objects) and rules set out in the governing document (</w:t>
      </w:r>
      <w:hyperlink r:id="rId13" w:history="1">
        <w:r w:rsidR="00ED4FD9" w:rsidRPr="007E473C">
          <w:rPr>
            <w:rStyle w:val="Hyperlink"/>
            <w:rFonts w:ascii="Arial" w:hAnsi="Arial" w:cs="Arial"/>
          </w:rPr>
          <w:t>https://bda.org.uk/history/what-we-stand-for/</w:t>
        </w:r>
      </w:hyperlink>
      <w:r w:rsidR="00ED4FD9">
        <w:rPr>
          <w:rFonts w:ascii="Arial" w:hAnsi="Arial" w:cs="Arial"/>
        </w:rPr>
        <w:t>)</w:t>
      </w:r>
      <w:r w:rsidRPr="00D24649">
        <w:rPr>
          <w:rFonts w:ascii="Arial" w:hAnsi="Arial" w:cs="Arial"/>
          <w:sz w:val="22"/>
          <w:szCs w:val="22"/>
        </w:rPr>
        <w:t xml:space="preserve"> </w:t>
      </w:r>
    </w:p>
    <w:p w14:paraId="351C1CCA" w14:textId="77777777" w:rsidR="00881A85" w:rsidRPr="00D24649" w:rsidRDefault="00881A85" w:rsidP="00881A85">
      <w:pPr>
        <w:widowControl w:val="0"/>
        <w:numPr>
          <w:ilvl w:val="0"/>
          <w:numId w:val="10"/>
        </w:numPr>
        <w:tabs>
          <w:tab w:val="clear" w:pos="720"/>
          <w:tab w:val="num" w:pos="426"/>
        </w:tabs>
        <w:spacing w:before="120"/>
        <w:ind w:left="-426" w:right="-1333" w:hanging="425"/>
        <w:rPr>
          <w:rFonts w:ascii="Arial" w:hAnsi="Arial" w:cs="Arial"/>
          <w:sz w:val="22"/>
          <w:szCs w:val="22"/>
        </w:rPr>
      </w:pPr>
      <w:r w:rsidRPr="00D24649">
        <w:rPr>
          <w:rFonts w:ascii="Arial" w:hAnsi="Arial" w:cs="Arial"/>
          <w:sz w:val="22"/>
          <w:szCs w:val="22"/>
        </w:rPr>
        <w:t xml:space="preserve">have not received a caution or a conviction in a court of law of a serious criminal offence or any child related </w:t>
      </w:r>
      <w:proofErr w:type="gramStart"/>
      <w:r w:rsidRPr="00D24649">
        <w:rPr>
          <w:rFonts w:ascii="Arial" w:hAnsi="Arial" w:cs="Arial"/>
          <w:sz w:val="22"/>
          <w:szCs w:val="22"/>
        </w:rPr>
        <w:t>offence</w:t>
      </w:r>
      <w:proofErr w:type="gramEnd"/>
    </w:p>
    <w:p w14:paraId="12893A4B" w14:textId="77777777" w:rsidR="00881A85" w:rsidRPr="00D24649" w:rsidRDefault="00881A85" w:rsidP="00881A85">
      <w:pPr>
        <w:widowControl w:val="0"/>
        <w:numPr>
          <w:ilvl w:val="0"/>
          <w:numId w:val="10"/>
        </w:numPr>
        <w:spacing w:before="120"/>
        <w:ind w:left="-426" w:right="-1333"/>
        <w:rPr>
          <w:rFonts w:ascii="Arial" w:hAnsi="Arial" w:cs="Arial"/>
          <w:sz w:val="22"/>
          <w:szCs w:val="22"/>
        </w:rPr>
      </w:pPr>
      <w:r w:rsidRPr="00D24649">
        <w:rPr>
          <w:rFonts w:ascii="Arial" w:hAnsi="Arial" w:cs="Arial"/>
          <w:sz w:val="22"/>
          <w:szCs w:val="22"/>
        </w:rPr>
        <w:t>are aware of your duties and responsibilities as a charity trustee set out in the Charity Commission guidance ‘The essential trustee’ (</w:t>
      </w:r>
      <w:hyperlink r:id="rId14" w:history="1">
        <w:r w:rsidRPr="00D24649">
          <w:rPr>
            <w:rStyle w:val="Hyperlink"/>
            <w:rFonts w:ascii="Arial" w:hAnsi="Arial" w:cs="Arial"/>
            <w:sz w:val="22"/>
            <w:szCs w:val="22"/>
          </w:rPr>
          <w:t>https://www.gov.uk/government/publications/the-essential-trustee-what-you-need-to-know-cc3</w:t>
        </w:r>
      </w:hyperlink>
      <w:r w:rsidRPr="00D24649">
        <w:rPr>
          <w:rFonts w:ascii="Arial" w:hAnsi="Arial" w:cs="Arial"/>
          <w:sz w:val="22"/>
          <w:szCs w:val="22"/>
        </w:rPr>
        <w:t>), and in terms of the Charities and Trustee Investment (Scotland) Act 2005</w:t>
      </w:r>
    </w:p>
    <w:p w14:paraId="358DF89C" w14:textId="77777777" w:rsidR="00881A85" w:rsidRPr="00D24649" w:rsidRDefault="00881A85" w:rsidP="00881A85">
      <w:pPr>
        <w:widowControl w:val="0"/>
        <w:numPr>
          <w:ilvl w:val="0"/>
          <w:numId w:val="10"/>
        </w:numPr>
        <w:spacing w:before="120"/>
        <w:ind w:left="-426" w:right="-1333"/>
        <w:rPr>
          <w:rFonts w:ascii="Arial" w:hAnsi="Arial" w:cs="Arial"/>
          <w:sz w:val="22"/>
          <w:szCs w:val="22"/>
        </w:rPr>
      </w:pPr>
      <w:r w:rsidRPr="00D24649">
        <w:rPr>
          <w:rFonts w:ascii="Arial" w:hAnsi="Arial" w:cs="Arial"/>
          <w:sz w:val="22"/>
          <w:szCs w:val="22"/>
        </w:rPr>
        <w:t>have read and understood the Charity Commission’s guidance on safeguarding duties for charity trustees (</w:t>
      </w:r>
      <w:hyperlink r:id="rId15" w:history="1">
        <w:r w:rsidRPr="00D24649">
          <w:rPr>
            <w:rStyle w:val="Hyperlink"/>
            <w:rFonts w:ascii="Arial" w:hAnsi="Arial" w:cs="Arial"/>
            <w:sz w:val="22"/>
            <w:szCs w:val="22"/>
          </w:rPr>
          <w:t>https://www.gov.uk/guidance/safeguarding-duties-for-charity-trustees</w:t>
        </w:r>
      </w:hyperlink>
      <w:r w:rsidRPr="00D24649">
        <w:rPr>
          <w:rFonts w:ascii="Arial" w:hAnsi="Arial" w:cs="Arial"/>
          <w:sz w:val="22"/>
          <w:szCs w:val="22"/>
        </w:rPr>
        <w:t xml:space="preserve">) </w:t>
      </w:r>
    </w:p>
    <w:p w14:paraId="22873657" w14:textId="77777777" w:rsidR="00881A85" w:rsidRPr="00D24649" w:rsidRDefault="00881A85" w:rsidP="00881A85">
      <w:pPr>
        <w:widowControl w:val="0"/>
        <w:numPr>
          <w:ilvl w:val="0"/>
          <w:numId w:val="10"/>
        </w:numPr>
        <w:tabs>
          <w:tab w:val="clear" w:pos="720"/>
          <w:tab w:val="num" w:pos="426"/>
        </w:tabs>
        <w:spacing w:before="120"/>
        <w:ind w:left="-426" w:right="-1333" w:hanging="425"/>
        <w:rPr>
          <w:rFonts w:ascii="Arial" w:hAnsi="Arial" w:cs="Arial"/>
          <w:sz w:val="22"/>
          <w:szCs w:val="22"/>
        </w:rPr>
      </w:pPr>
      <w:r w:rsidRPr="00D24649">
        <w:rPr>
          <w:rFonts w:ascii="Arial" w:hAnsi="Arial" w:cs="Arial"/>
          <w:sz w:val="22"/>
          <w:szCs w:val="22"/>
        </w:rPr>
        <w:t>are not prevented from acting as a trustee by the Charities Act 2016 or the Charities and Trustee Investment (Scotland) Act 2005 because you:</w:t>
      </w:r>
    </w:p>
    <w:p w14:paraId="383C6DE4" w14:textId="77777777" w:rsidR="00881A85" w:rsidRPr="00D24649" w:rsidRDefault="00881A85" w:rsidP="00881A85">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have an </w:t>
      </w:r>
      <w:r w:rsidRPr="00D24649">
        <w:rPr>
          <w:rFonts w:ascii="Arial" w:hAnsi="Arial" w:cs="Arial"/>
          <w:b/>
        </w:rPr>
        <w:t>unspent</w:t>
      </w:r>
      <w:r w:rsidRPr="00D24649">
        <w:rPr>
          <w:rFonts w:ascii="Arial" w:hAnsi="Arial" w:cs="Arial"/>
        </w:rPr>
        <w:t xml:space="preserve"> conviction for any of the </w:t>
      </w:r>
      <w:proofErr w:type="gramStart"/>
      <w:r w:rsidRPr="00D24649">
        <w:rPr>
          <w:rFonts w:ascii="Arial" w:hAnsi="Arial" w:cs="Arial"/>
        </w:rPr>
        <w:t>following</w:t>
      </w:r>
      <w:proofErr w:type="gramEnd"/>
      <w:r w:rsidRPr="00D24649">
        <w:rPr>
          <w:rFonts w:ascii="Arial" w:hAnsi="Arial" w:cs="Arial"/>
        </w:rPr>
        <w:t xml:space="preserve"> </w:t>
      </w:r>
    </w:p>
    <w:p w14:paraId="015085D8" w14:textId="77777777" w:rsidR="00881A85" w:rsidRPr="00D24649" w:rsidRDefault="00881A85" w:rsidP="00D24649">
      <w:pPr>
        <w:pStyle w:val="ListParagraph"/>
        <w:numPr>
          <w:ilvl w:val="0"/>
          <w:numId w:val="12"/>
        </w:numPr>
        <w:spacing w:before="60" w:after="0" w:line="240" w:lineRule="auto"/>
        <w:ind w:left="426" w:right="-1333"/>
        <w:contextualSpacing w:val="0"/>
        <w:rPr>
          <w:rFonts w:ascii="Arial" w:hAnsi="Arial" w:cs="Arial"/>
        </w:rPr>
      </w:pPr>
      <w:r w:rsidRPr="00D24649">
        <w:rPr>
          <w:rFonts w:ascii="Arial" w:hAnsi="Arial" w:cs="Arial"/>
        </w:rPr>
        <w:t xml:space="preserve">an offence involving </w:t>
      </w:r>
      <w:r w:rsidRPr="00D24649">
        <w:rPr>
          <w:rFonts w:ascii="Arial" w:hAnsi="Arial" w:cs="Arial"/>
          <w:b/>
        </w:rPr>
        <w:t xml:space="preserve">deception or </w:t>
      </w:r>
      <w:proofErr w:type="gramStart"/>
      <w:r w:rsidRPr="00D24649">
        <w:rPr>
          <w:rFonts w:ascii="Arial" w:hAnsi="Arial" w:cs="Arial"/>
          <w:b/>
        </w:rPr>
        <w:t>dishonesty</w:t>
      </w:r>
      <w:proofErr w:type="gramEnd"/>
    </w:p>
    <w:p w14:paraId="092B63EC" w14:textId="77777777" w:rsidR="00881A85" w:rsidRPr="00D24649" w:rsidRDefault="00881A85" w:rsidP="00D24649">
      <w:pPr>
        <w:pStyle w:val="ListParagraph"/>
        <w:numPr>
          <w:ilvl w:val="0"/>
          <w:numId w:val="12"/>
        </w:numPr>
        <w:spacing w:before="60" w:after="0" w:line="240" w:lineRule="auto"/>
        <w:ind w:left="426" w:right="-1333"/>
        <w:contextualSpacing w:val="0"/>
        <w:rPr>
          <w:rFonts w:ascii="Arial" w:hAnsi="Arial" w:cs="Arial"/>
        </w:rPr>
      </w:pPr>
      <w:r w:rsidRPr="00D24649">
        <w:rPr>
          <w:rFonts w:ascii="Arial" w:hAnsi="Arial" w:cs="Arial"/>
        </w:rPr>
        <w:t xml:space="preserve">a </w:t>
      </w:r>
      <w:r w:rsidRPr="00D24649">
        <w:rPr>
          <w:rFonts w:ascii="Arial" w:hAnsi="Arial" w:cs="Arial"/>
          <w:b/>
        </w:rPr>
        <w:t>terrorism</w:t>
      </w:r>
      <w:r w:rsidRPr="00D24649">
        <w:rPr>
          <w:rFonts w:ascii="Arial" w:hAnsi="Arial" w:cs="Arial"/>
        </w:rPr>
        <w:t xml:space="preserve"> offence </w:t>
      </w:r>
    </w:p>
    <w:p w14:paraId="60A50DE7" w14:textId="77777777" w:rsidR="00881A85" w:rsidRPr="00D24649" w:rsidRDefault="00881A85" w:rsidP="00D24649">
      <w:pPr>
        <w:pStyle w:val="ListParagraph"/>
        <w:numPr>
          <w:ilvl w:val="1"/>
          <w:numId w:val="13"/>
        </w:numPr>
        <w:spacing w:before="60" w:after="0" w:line="240" w:lineRule="auto"/>
        <w:ind w:left="709" w:right="-1333" w:hanging="283"/>
        <w:contextualSpacing w:val="0"/>
        <w:rPr>
          <w:rFonts w:ascii="Arial" w:hAnsi="Arial" w:cs="Arial"/>
        </w:rPr>
      </w:pPr>
      <w:r w:rsidRPr="00D24649">
        <w:rPr>
          <w:rFonts w:ascii="Arial" w:hAnsi="Arial" w:cs="Arial"/>
        </w:rPr>
        <w:t xml:space="preserve">to which Part 4 of the Counter-Terrorism Act 2008 applies   </w:t>
      </w:r>
    </w:p>
    <w:p w14:paraId="371352F6" w14:textId="77777777" w:rsidR="00881A85" w:rsidRPr="00D24649" w:rsidRDefault="00881A85" w:rsidP="00D24649">
      <w:pPr>
        <w:pStyle w:val="ListParagraph"/>
        <w:numPr>
          <w:ilvl w:val="1"/>
          <w:numId w:val="13"/>
        </w:numPr>
        <w:spacing w:before="60" w:after="0" w:line="240" w:lineRule="auto"/>
        <w:ind w:left="709" w:right="-1333" w:hanging="283"/>
        <w:contextualSpacing w:val="0"/>
        <w:rPr>
          <w:rFonts w:ascii="Arial" w:hAnsi="Arial" w:cs="Arial"/>
        </w:rPr>
      </w:pPr>
      <w:r w:rsidRPr="00D24649">
        <w:rPr>
          <w:rFonts w:ascii="Arial" w:hAnsi="Arial" w:cs="Arial"/>
        </w:rPr>
        <w:t xml:space="preserve">under sections 13 or 19 of the Terrorism Act 2000                  </w:t>
      </w:r>
    </w:p>
    <w:p w14:paraId="7B628912" w14:textId="77777777" w:rsidR="00881A85" w:rsidRPr="00D24649" w:rsidRDefault="00881A85" w:rsidP="00D24649">
      <w:pPr>
        <w:pStyle w:val="ListParagraph"/>
        <w:numPr>
          <w:ilvl w:val="0"/>
          <w:numId w:val="12"/>
        </w:numPr>
        <w:spacing w:before="60" w:after="0" w:line="240" w:lineRule="auto"/>
        <w:ind w:left="426" w:right="-1333"/>
        <w:contextualSpacing w:val="0"/>
        <w:rPr>
          <w:rFonts w:ascii="Arial" w:hAnsi="Arial" w:cs="Arial"/>
        </w:rPr>
      </w:pPr>
      <w:r w:rsidRPr="00D24649">
        <w:rPr>
          <w:rFonts w:ascii="Arial" w:hAnsi="Arial" w:cs="Arial"/>
        </w:rPr>
        <w:lastRenderedPageBreak/>
        <w:t xml:space="preserve">a </w:t>
      </w:r>
      <w:r w:rsidRPr="00D24649">
        <w:rPr>
          <w:rFonts w:ascii="Arial" w:hAnsi="Arial" w:cs="Arial"/>
          <w:b/>
        </w:rPr>
        <w:t>money laundering</w:t>
      </w:r>
      <w:r w:rsidRPr="00D24649">
        <w:rPr>
          <w:rFonts w:ascii="Arial" w:hAnsi="Arial" w:cs="Arial"/>
        </w:rPr>
        <w:t xml:space="preserve"> offence within the meaning of section 415 of the Proceeds of Crime Act 2002   </w:t>
      </w:r>
    </w:p>
    <w:p w14:paraId="0E31725A" w14:textId="77777777" w:rsidR="00881A85" w:rsidRPr="00D24649" w:rsidRDefault="00881A85" w:rsidP="00D24649">
      <w:pPr>
        <w:pStyle w:val="ListParagraph"/>
        <w:numPr>
          <w:ilvl w:val="0"/>
          <w:numId w:val="12"/>
        </w:numPr>
        <w:spacing w:before="60" w:after="0" w:line="240" w:lineRule="auto"/>
        <w:ind w:left="426" w:right="-1333"/>
        <w:contextualSpacing w:val="0"/>
        <w:rPr>
          <w:rFonts w:ascii="Arial" w:hAnsi="Arial" w:cs="Arial"/>
        </w:rPr>
      </w:pPr>
      <w:r w:rsidRPr="00D24649">
        <w:rPr>
          <w:rFonts w:ascii="Arial" w:hAnsi="Arial" w:cs="Arial"/>
        </w:rPr>
        <w:t xml:space="preserve">a </w:t>
      </w:r>
      <w:r w:rsidRPr="00D24649">
        <w:rPr>
          <w:rFonts w:ascii="Arial" w:hAnsi="Arial" w:cs="Arial"/>
          <w:b/>
        </w:rPr>
        <w:t>bribery</w:t>
      </w:r>
      <w:r w:rsidRPr="00D24649">
        <w:rPr>
          <w:rFonts w:ascii="Arial" w:hAnsi="Arial" w:cs="Arial"/>
        </w:rPr>
        <w:t xml:space="preserve"> offence under sections 1, 2, 6 or 7 of the Bribery Act 2010   </w:t>
      </w:r>
    </w:p>
    <w:p w14:paraId="19FC8F16" w14:textId="77777777" w:rsidR="00881A85" w:rsidRPr="00D24649" w:rsidRDefault="00881A85" w:rsidP="00D24649">
      <w:pPr>
        <w:pStyle w:val="ListParagraph"/>
        <w:numPr>
          <w:ilvl w:val="0"/>
          <w:numId w:val="12"/>
        </w:numPr>
        <w:spacing w:before="60" w:after="0" w:line="240" w:lineRule="auto"/>
        <w:ind w:left="426" w:right="-1333"/>
        <w:contextualSpacing w:val="0"/>
        <w:rPr>
          <w:rFonts w:ascii="Arial" w:hAnsi="Arial" w:cs="Arial"/>
        </w:rPr>
      </w:pPr>
      <w:r w:rsidRPr="00D24649">
        <w:rPr>
          <w:rFonts w:ascii="Arial" w:hAnsi="Arial" w:cs="Arial"/>
        </w:rPr>
        <w:t xml:space="preserve">an offence of </w:t>
      </w:r>
      <w:r w:rsidRPr="00D24649">
        <w:rPr>
          <w:rFonts w:ascii="Arial" w:hAnsi="Arial" w:cs="Arial"/>
          <w:b/>
        </w:rPr>
        <w:t>contravening a Commission Order or Direction</w:t>
      </w:r>
      <w:r w:rsidRPr="00D24649">
        <w:rPr>
          <w:rFonts w:ascii="Arial" w:hAnsi="Arial" w:cs="Arial"/>
        </w:rPr>
        <w:t xml:space="preserve"> under section 77 of the Charities Act 2011  </w:t>
      </w:r>
    </w:p>
    <w:p w14:paraId="0909EECD" w14:textId="77777777" w:rsidR="00881A85" w:rsidRPr="00D24649" w:rsidRDefault="00881A85" w:rsidP="00D24649">
      <w:pPr>
        <w:pStyle w:val="ListParagraph"/>
        <w:numPr>
          <w:ilvl w:val="0"/>
          <w:numId w:val="12"/>
        </w:numPr>
        <w:spacing w:before="60" w:after="0" w:line="240" w:lineRule="auto"/>
        <w:ind w:left="426" w:right="-1333"/>
        <w:contextualSpacing w:val="0"/>
        <w:rPr>
          <w:rFonts w:ascii="Arial" w:hAnsi="Arial" w:cs="Arial"/>
        </w:rPr>
      </w:pPr>
      <w:r w:rsidRPr="00D24649">
        <w:rPr>
          <w:rFonts w:ascii="Arial" w:hAnsi="Arial" w:cs="Arial"/>
        </w:rPr>
        <w:t xml:space="preserve">an offence of </w:t>
      </w:r>
      <w:r w:rsidRPr="00D24649">
        <w:rPr>
          <w:rFonts w:ascii="Arial" w:hAnsi="Arial" w:cs="Arial"/>
          <w:b/>
        </w:rPr>
        <w:t xml:space="preserve">misconduct in public </w:t>
      </w:r>
      <w:proofErr w:type="gramStart"/>
      <w:r w:rsidRPr="00D24649">
        <w:rPr>
          <w:rFonts w:ascii="Arial" w:hAnsi="Arial" w:cs="Arial"/>
          <w:b/>
        </w:rPr>
        <w:t>office,  perjury</w:t>
      </w:r>
      <w:proofErr w:type="gramEnd"/>
      <w:r w:rsidRPr="00D24649">
        <w:rPr>
          <w:rFonts w:ascii="Arial" w:hAnsi="Arial" w:cs="Arial"/>
          <w:b/>
        </w:rPr>
        <w:t xml:space="preserve"> or perverting the course of justice</w:t>
      </w:r>
      <w:r w:rsidRPr="00D24649">
        <w:rPr>
          <w:rFonts w:ascii="Arial" w:hAnsi="Arial" w:cs="Arial"/>
        </w:rPr>
        <w:t xml:space="preserve"> </w:t>
      </w:r>
    </w:p>
    <w:p w14:paraId="5D1ADD9A" w14:textId="77777777" w:rsidR="00881A85" w:rsidRPr="00D24649" w:rsidRDefault="00881A85" w:rsidP="00D24649">
      <w:pPr>
        <w:pStyle w:val="ListParagraph"/>
        <w:numPr>
          <w:ilvl w:val="0"/>
          <w:numId w:val="12"/>
        </w:numPr>
        <w:spacing w:before="60" w:after="0" w:line="240" w:lineRule="auto"/>
        <w:ind w:left="426" w:right="-1333"/>
        <w:contextualSpacing w:val="0"/>
        <w:rPr>
          <w:rFonts w:ascii="Arial" w:hAnsi="Arial" w:cs="Arial"/>
        </w:rPr>
      </w:pPr>
      <w:r w:rsidRPr="00D24649">
        <w:rPr>
          <w:rFonts w:ascii="Arial" w:hAnsi="Arial" w:cs="Arial"/>
        </w:rPr>
        <w:t xml:space="preserve">In relation to the above offences, an offence </w:t>
      </w:r>
      <w:proofErr w:type="gramStart"/>
      <w:r w:rsidRPr="00D24649">
        <w:rPr>
          <w:rFonts w:ascii="Arial" w:hAnsi="Arial" w:cs="Arial"/>
        </w:rPr>
        <w:t>of:</w:t>
      </w:r>
      <w:proofErr w:type="gramEnd"/>
      <w:r w:rsidRPr="00D24649">
        <w:rPr>
          <w:rFonts w:ascii="Arial" w:hAnsi="Arial" w:cs="Arial"/>
        </w:rPr>
        <w:t xml:space="preserve"> attempt, conspiracy, or incitement to commit the offence; aiding, or abetting, counselling or procuring the commission of the offence; or, under Part 2 of the Serious Crime Act 2007 (encouraging or assisting) in relation to the offence.   </w:t>
      </w:r>
    </w:p>
    <w:p w14:paraId="6AB44073"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are on the </w:t>
      </w:r>
      <w:r w:rsidRPr="00D24649">
        <w:rPr>
          <w:rFonts w:ascii="Arial" w:hAnsi="Arial" w:cs="Arial"/>
          <w:b/>
        </w:rPr>
        <w:t>sex offenders register</w:t>
      </w:r>
      <w:r w:rsidRPr="00D24649">
        <w:rPr>
          <w:rFonts w:ascii="Arial" w:hAnsi="Arial" w:cs="Arial"/>
        </w:rPr>
        <w:t xml:space="preserve"> (</w:t>
      </w:r>
      <w:proofErr w:type="gramStart"/>
      <w:r w:rsidRPr="00D24649">
        <w:rPr>
          <w:rFonts w:ascii="Arial" w:hAnsi="Arial" w:cs="Arial"/>
        </w:rPr>
        <w:t>i.e.</w:t>
      </w:r>
      <w:proofErr w:type="gramEnd"/>
      <w:r w:rsidRPr="00D24649">
        <w:rPr>
          <w:rFonts w:ascii="Arial" w:hAnsi="Arial" w:cs="Arial"/>
        </w:rPr>
        <w:t xml:space="preserve"> subject to notification requirements of Part 2 of the Sexual Offences Act 2003).   </w:t>
      </w:r>
    </w:p>
    <w:p w14:paraId="20195E03"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have an unspent sanction for </w:t>
      </w:r>
      <w:r w:rsidRPr="00D24649">
        <w:rPr>
          <w:rFonts w:ascii="Arial" w:hAnsi="Arial" w:cs="Arial"/>
          <w:b/>
        </w:rPr>
        <w:t>contempt of court</w:t>
      </w:r>
      <w:r w:rsidRPr="00D24649">
        <w:rPr>
          <w:rFonts w:ascii="Arial" w:hAnsi="Arial" w:cs="Arial"/>
        </w:rPr>
        <w:t xml:space="preserve"> for making, or causing to be made, a false statement or for </w:t>
      </w:r>
      <w:proofErr w:type="gramStart"/>
      <w:r w:rsidRPr="00D24649">
        <w:rPr>
          <w:rFonts w:ascii="Arial" w:hAnsi="Arial" w:cs="Arial"/>
        </w:rPr>
        <w:t>making ,</w:t>
      </w:r>
      <w:proofErr w:type="gramEnd"/>
      <w:r w:rsidRPr="00D24649">
        <w:rPr>
          <w:rFonts w:ascii="Arial" w:hAnsi="Arial" w:cs="Arial"/>
        </w:rPr>
        <w:t xml:space="preserve"> or causing to be made, a false statement in a document verified by a statement of truth.  </w:t>
      </w:r>
    </w:p>
    <w:p w14:paraId="08385197"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have been found guilty of </w:t>
      </w:r>
      <w:r w:rsidRPr="00D24649">
        <w:rPr>
          <w:rFonts w:ascii="Arial" w:hAnsi="Arial" w:cs="Arial"/>
          <w:b/>
        </w:rPr>
        <w:t>disobedience to an order or direction of the Commission</w:t>
      </w:r>
      <w:r w:rsidRPr="00D24649">
        <w:rPr>
          <w:rFonts w:ascii="Arial" w:hAnsi="Arial" w:cs="Arial"/>
        </w:rPr>
        <w:t xml:space="preserve"> under section 336(1) of the Charities Act 2011. </w:t>
      </w:r>
    </w:p>
    <w:p w14:paraId="739EBFAE"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are a </w:t>
      </w:r>
      <w:r w:rsidRPr="00D24649">
        <w:rPr>
          <w:rFonts w:ascii="Arial" w:hAnsi="Arial" w:cs="Arial"/>
          <w:b/>
        </w:rPr>
        <w:t>designated person</w:t>
      </w:r>
      <w:r w:rsidRPr="00D24649">
        <w:rPr>
          <w:rFonts w:ascii="Arial" w:hAnsi="Arial" w:cs="Arial"/>
        </w:rPr>
        <w:t xml:space="preserve"> for the purposes of Part 1 of the Terrorist Asset-Freezing etc. Act 2010, or the Al Qaida (Asset Freezing) Regulations 2011. </w:t>
      </w:r>
    </w:p>
    <w:p w14:paraId="2C2C6E66"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have </w:t>
      </w:r>
      <w:r w:rsidRPr="00D24649">
        <w:rPr>
          <w:rFonts w:ascii="Arial" w:hAnsi="Arial" w:cs="Arial"/>
          <w:b/>
        </w:rPr>
        <w:t xml:space="preserve">previously been removed as an officer, </w:t>
      </w:r>
      <w:proofErr w:type="gramStart"/>
      <w:r w:rsidRPr="00D24649">
        <w:rPr>
          <w:rFonts w:ascii="Arial" w:hAnsi="Arial" w:cs="Arial"/>
          <w:b/>
        </w:rPr>
        <w:t>agent</w:t>
      </w:r>
      <w:proofErr w:type="gramEnd"/>
      <w:r w:rsidRPr="00D24649">
        <w:rPr>
          <w:rFonts w:ascii="Arial" w:hAnsi="Arial" w:cs="Arial"/>
          <w:b/>
        </w:rPr>
        <w:t xml:space="preserve"> or employee of a charity</w:t>
      </w:r>
      <w:r w:rsidRPr="00D24649">
        <w:rPr>
          <w:rFonts w:ascii="Arial" w:hAnsi="Arial" w:cs="Arial"/>
        </w:rPr>
        <w:t xml:space="preserve"> by the Charity Commission, the Scottish charity regulator, or the High Court due to misconduct or mismanagement.  </w:t>
      </w:r>
    </w:p>
    <w:p w14:paraId="3F940005"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have </w:t>
      </w:r>
      <w:r w:rsidRPr="00D24649">
        <w:rPr>
          <w:rFonts w:ascii="Arial" w:hAnsi="Arial" w:cs="Arial"/>
          <w:b/>
        </w:rPr>
        <w:t>previously been removed as a trustee of a charity</w:t>
      </w:r>
      <w:r w:rsidRPr="00D24649">
        <w:rPr>
          <w:rFonts w:ascii="Arial" w:hAnsi="Arial" w:cs="Arial"/>
        </w:rPr>
        <w:t xml:space="preserve"> by the Charity Commission, the Scottish charity regulator, or the High Court due to misconduct or mismanagement.  </w:t>
      </w:r>
    </w:p>
    <w:p w14:paraId="2BD185CD"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have been </w:t>
      </w:r>
      <w:r w:rsidRPr="00D24649">
        <w:rPr>
          <w:rFonts w:ascii="Arial" w:hAnsi="Arial" w:cs="Arial"/>
          <w:b/>
        </w:rPr>
        <w:t>removed from management or control of anybody</w:t>
      </w:r>
      <w:r w:rsidRPr="00D24649">
        <w:rPr>
          <w:rFonts w:ascii="Arial" w:hAnsi="Arial" w:cs="Arial"/>
        </w:rPr>
        <w:t xml:space="preserve"> under section s34(5)(e) of the Charities and Trustee Investment (Scotland) Act 2005 (or earlier legislation). </w:t>
      </w:r>
    </w:p>
    <w:p w14:paraId="2006D5FA" w14:textId="5CFF069E"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are </w:t>
      </w:r>
      <w:r w:rsidRPr="00D24649">
        <w:rPr>
          <w:rFonts w:ascii="Arial" w:hAnsi="Arial" w:cs="Arial"/>
          <w:b/>
        </w:rPr>
        <w:t>disqualified from being a company director</w:t>
      </w:r>
      <w:r w:rsidRPr="00D24649">
        <w:rPr>
          <w:rFonts w:ascii="Arial" w:hAnsi="Arial" w:cs="Arial"/>
        </w:rPr>
        <w:t xml:space="preserve">, or have given a disqualification undertaking, and leave has not been granted (as described in section 180 of the Charities Act) for you to act as director of the charity.  </w:t>
      </w:r>
    </w:p>
    <w:p w14:paraId="414B9CC1"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are </w:t>
      </w:r>
      <w:r w:rsidRPr="00D24649">
        <w:rPr>
          <w:rFonts w:ascii="Arial" w:hAnsi="Arial" w:cs="Arial"/>
          <w:b/>
        </w:rPr>
        <w:t>currently declared bankrupt</w:t>
      </w:r>
      <w:r w:rsidRPr="00D24649">
        <w:rPr>
          <w:rFonts w:ascii="Arial" w:hAnsi="Arial" w:cs="Arial"/>
        </w:rPr>
        <w:t xml:space="preserve"> (or subject to bankruptcy restrictions or an interim order).  </w:t>
      </w:r>
    </w:p>
    <w:p w14:paraId="0CC97627"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b/>
        </w:rPr>
        <w:t>have an individual voluntary arrangement</w:t>
      </w:r>
      <w:r w:rsidRPr="00D24649">
        <w:rPr>
          <w:rFonts w:ascii="Arial" w:hAnsi="Arial" w:cs="Arial"/>
        </w:rPr>
        <w:t xml:space="preserve"> (IVA) to pay off debts with creditors. </w:t>
      </w:r>
    </w:p>
    <w:p w14:paraId="27C66812" w14:textId="6192EF9B"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rPr>
        <w:t xml:space="preserve">are subject to a moratorium period under a </w:t>
      </w:r>
      <w:r w:rsidRPr="00D24649">
        <w:rPr>
          <w:rFonts w:ascii="Arial" w:hAnsi="Arial" w:cs="Arial"/>
          <w:b/>
        </w:rPr>
        <w:t>debt relief order</w:t>
      </w:r>
      <w:r w:rsidRPr="00D24649">
        <w:rPr>
          <w:rFonts w:ascii="Arial" w:hAnsi="Arial" w:cs="Arial"/>
        </w:rPr>
        <w:t xml:space="preserve">, or a debt relief restrictions order, or an interim order.    </w:t>
      </w:r>
    </w:p>
    <w:p w14:paraId="01935355" w14:textId="77777777" w:rsidR="00881A85" w:rsidRPr="00D24649" w:rsidRDefault="00881A85" w:rsidP="00D24649">
      <w:pPr>
        <w:pStyle w:val="ListParagraph"/>
        <w:numPr>
          <w:ilvl w:val="0"/>
          <w:numId w:val="11"/>
        </w:numPr>
        <w:spacing w:before="60" w:after="0" w:line="240" w:lineRule="auto"/>
        <w:ind w:left="0" w:right="-1333" w:hanging="425"/>
        <w:contextualSpacing w:val="0"/>
        <w:rPr>
          <w:rFonts w:ascii="Arial" w:hAnsi="Arial" w:cs="Arial"/>
        </w:rPr>
      </w:pPr>
      <w:r w:rsidRPr="00D24649">
        <w:rPr>
          <w:rFonts w:ascii="Arial" w:hAnsi="Arial" w:cs="Arial"/>
          <w:lang w:val="en"/>
        </w:rPr>
        <w:t>are subject to an order made under s.429(2) of the Insolvency Act 1986. (</w:t>
      </w:r>
      <w:r w:rsidRPr="00D24649">
        <w:rPr>
          <w:rFonts w:ascii="Arial" w:hAnsi="Arial" w:cs="Arial"/>
          <w:b/>
          <w:lang w:val="en"/>
        </w:rPr>
        <w:t>Failure to pay under a County Court Administration Order</w:t>
      </w:r>
      <w:r w:rsidRPr="00D24649">
        <w:rPr>
          <w:rFonts w:ascii="Arial" w:hAnsi="Arial" w:cs="Arial"/>
          <w:lang w:val="en"/>
        </w:rPr>
        <w:t>).</w:t>
      </w:r>
    </w:p>
    <w:p w14:paraId="0BF0A0B9" w14:textId="68712801" w:rsidR="00881A85" w:rsidRPr="00D24649" w:rsidRDefault="00881A85" w:rsidP="00881A85">
      <w:pPr>
        <w:widowControl w:val="0"/>
        <w:numPr>
          <w:ilvl w:val="0"/>
          <w:numId w:val="10"/>
        </w:numPr>
        <w:tabs>
          <w:tab w:val="clear" w:pos="720"/>
          <w:tab w:val="num" w:pos="426"/>
        </w:tabs>
        <w:spacing w:before="120"/>
        <w:ind w:left="-426" w:right="-1333" w:hanging="425"/>
        <w:rPr>
          <w:rFonts w:ascii="Arial" w:hAnsi="Arial" w:cs="Arial"/>
          <w:sz w:val="22"/>
          <w:szCs w:val="22"/>
        </w:rPr>
      </w:pPr>
      <w:r w:rsidRPr="00D24649">
        <w:rPr>
          <w:rFonts w:ascii="Arial" w:hAnsi="Arial" w:cs="Arial"/>
          <w:sz w:val="22"/>
          <w:szCs w:val="22"/>
        </w:rPr>
        <w:t xml:space="preserve">will inform the </w:t>
      </w:r>
      <w:r w:rsidR="00F81D96">
        <w:rPr>
          <w:rFonts w:ascii="Arial" w:hAnsi="Arial" w:cs="Arial"/>
          <w:sz w:val="22"/>
          <w:szCs w:val="22"/>
        </w:rPr>
        <w:t>British Deaf Association</w:t>
      </w:r>
      <w:r w:rsidRPr="00D24649">
        <w:rPr>
          <w:rFonts w:ascii="Arial" w:hAnsi="Arial" w:cs="Arial"/>
          <w:sz w:val="22"/>
          <w:szCs w:val="22"/>
        </w:rPr>
        <w:t xml:space="preserve"> promptly if, after the date of this declaration, one or more of the disqualification reasons applies to </w:t>
      </w:r>
      <w:proofErr w:type="gramStart"/>
      <w:r w:rsidRPr="00D24649">
        <w:rPr>
          <w:rFonts w:ascii="Arial" w:hAnsi="Arial" w:cs="Arial"/>
          <w:sz w:val="22"/>
          <w:szCs w:val="22"/>
        </w:rPr>
        <w:t>you</w:t>
      </w:r>
      <w:proofErr w:type="gramEnd"/>
      <w:r w:rsidRPr="00D24649">
        <w:rPr>
          <w:rFonts w:ascii="Arial" w:hAnsi="Arial" w:cs="Arial"/>
          <w:sz w:val="22"/>
          <w:szCs w:val="22"/>
        </w:rPr>
        <w:t xml:space="preserve"> </w:t>
      </w:r>
    </w:p>
    <w:p w14:paraId="29529F91" w14:textId="7AD3347C" w:rsidR="00881A85" w:rsidRPr="00D24649" w:rsidRDefault="00881A85" w:rsidP="00881A85">
      <w:pPr>
        <w:widowControl w:val="0"/>
        <w:numPr>
          <w:ilvl w:val="0"/>
          <w:numId w:val="10"/>
        </w:numPr>
        <w:tabs>
          <w:tab w:val="clear" w:pos="720"/>
          <w:tab w:val="num" w:pos="426"/>
        </w:tabs>
        <w:spacing w:before="120"/>
        <w:ind w:left="-426" w:right="-1333" w:hanging="425"/>
        <w:rPr>
          <w:rFonts w:ascii="Arial" w:hAnsi="Arial" w:cs="Arial"/>
          <w:sz w:val="22"/>
          <w:szCs w:val="22"/>
        </w:rPr>
      </w:pPr>
      <w:r w:rsidRPr="00D24649">
        <w:rPr>
          <w:rFonts w:ascii="Arial" w:hAnsi="Arial" w:cs="Arial"/>
          <w:sz w:val="22"/>
          <w:szCs w:val="22"/>
        </w:rPr>
        <w:t xml:space="preserve">give your consent for </w:t>
      </w:r>
      <w:r w:rsidR="00F81D96">
        <w:rPr>
          <w:rFonts w:ascii="Arial" w:hAnsi="Arial" w:cs="Arial"/>
          <w:sz w:val="22"/>
          <w:szCs w:val="22"/>
        </w:rPr>
        <w:t>BDA</w:t>
      </w:r>
      <w:r w:rsidRPr="00D24649">
        <w:rPr>
          <w:rFonts w:ascii="Arial" w:hAnsi="Arial" w:cs="Arial"/>
          <w:sz w:val="22"/>
          <w:szCs w:val="22"/>
        </w:rPr>
        <w:t xml:space="preserve"> to carry out relevant checks including, if necessary, identity checks, Disclosure and Barring Service (previously CRB) checks and checks against the Charity Commission’s and Office of the Scottish Charities Regulator’s lists of removed or disqualified </w:t>
      </w:r>
      <w:proofErr w:type="gramStart"/>
      <w:r w:rsidRPr="00D24649">
        <w:rPr>
          <w:rFonts w:ascii="Arial" w:hAnsi="Arial" w:cs="Arial"/>
          <w:sz w:val="22"/>
          <w:szCs w:val="22"/>
        </w:rPr>
        <w:t>trustees</w:t>
      </w:r>
      <w:proofErr w:type="gramEnd"/>
    </w:p>
    <w:p w14:paraId="61C05228" w14:textId="79AC13E6" w:rsidR="00881A85" w:rsidRPr="00D24649" w:rsidRDefault="00881A85" w:rsidP="00881A85">
      <w:pPr>
        <w:widowControl w:val="0"/>
        <w:numPr>
          <w:ilvl w:val="0"/>
          <w:numId w:val="10"/>
        </w:numPr>
        <w:tabs>
          <w:tab w:val="clear" w:pos="720"/>
          <w:tab w:val="num" w:pos="426"/>
        </w:tabs>
        <w:spacing w:before="120"/>
        <w:ind w:left="-426" w:right="-1333" w:hanging="425"/>
        <w:rPr>
          <w:rFonts w:ascii="Arial" w:hAnsi="Arial" w:cs="Arial"/>
          <w:sz w:val="22"/>
          <w:szCs w:val="22"/>
        </w:rPr>
      </w:pPr>
      <w:r w:rsidRPr="00D24649">
        <w:rPr>
          <w:rFonts w:ascii="Arial" w:hAnsi="Arial" w:cs="Arial"/>
          <w:sz w:val="22"/>
          <w:szCs w:val="22"/>
        </w:rPr>
        <w:t xml:space="preserve">undertake to fulfil your responsibilities and duties as a trustee of </w:t>
      </w:r>
      <w:r w:rsidR="00B57B66">
        <w:rPr>
          <w:rFonts w:ascii="Arial" w:hAnsi="Arial" w:cs="Arial"/>
          <w:sz w:val="22"/>
          <w:szCs w:val="22"/>
        </w:rPr>
        <w:t xml:space="preserve">BDA </w:t>
      </w:r>
      <w:r w:rsidRPr="00D24649">
        <w:rPr>
          <w:rFonts w:ascii="Arial" w:hAnsi="Arial" w:cs="Arial"/>
          <w:sz w:val="22"/>
          <w:szCs w:val="22"/>
        </w:rPr>
        <w:t xml:space="preserve">in good faith and in accordance with the law and within the objects and mission of </w:t>
      </w:r>
      <w:r w:rsidR="00B57B66">
        <w:rPr>
          <w:rFonts w:ascii="Arial" w:hAnsi="Arial" w:cs="Arial"/>
          <w:sz w:val="22"/>
          <w:szCs w:val="22"/>
        </w:rPr>
        <w:t>BDA</w:t>
      </w:r>
      <w:r w:rsidRPr="00D24649">
        <w:rPr>
          <w:rFonts w:ascii="Arial" w:hAnsi="Arial" w:cs="Arial"/>
          <w:sz w:val="22"/>
          <w:szCs w:val="22"/>
        </w:rPr>
        <w:t>.</w:t>
      </w:r>
    </w:p>
    <w:p w14:paraId="2A1CADE0" w14:textId="78D1DD04" w:rsidR="00881A85" w:rsidRPr="00D24649" w:rsidRDefault="00881A85" w:rsidP="00881A85">
      <w:pPr>
        <w:widowControl w:val="0"/>
        <w:numPr>
          <w:ilvl w:val="0"/>
          <w:numId w:val="10"/>
        </w:numPr>
        <w:tabs>
          <w:tab w:val="clear" w:pos="720"/>
          <w:tab w:val="num" w:pos="426"/>
        </w:tabs>
        <w:spacing w:before="120"/>
        <w:ind w:left="-426" w:right="-1333" w:hanging="425"/>
        <w:rPr>
          <w:rFonts w:ascii="Arial" w:hAnsi="Arial" w:cs="Arial"/>
          <w:sz w:val="22"/>
          <w:szCs w:val="22"/>
        </w:rPr>
      </w:pPr>
      <w:r w:rsidRPr="00D24649">
        <w:rPr>
          <w:rFonts w:ascii="Arial" w:hAnsi="Arial" w:cs="Arial"/>
          <w:sz w:val="22"/>
          <w:szCs w:val="22"/>
        </w:rPr>
        <w:t xml:space="preserve">understand that all trustees of </w:t>
      </w:r>
      <w:r w:rsidR="00B57B66">
        <w:rPr>
          <w:rFonts w:ascii="Arial" w:hAnsi="Arial" w:cs="Arial"/>
          <w:sz w:val="22"/>
          <w:szCs w:val="22"/>
        </w:rPr>
        <w:t>BDA</w:t>
      </w:r>
      <w:r w:rsidRPr="00D24649">
        <w:rPr>
          <w:rFonts w:ascii="Arial" w:hAnsi="Arial" w:cs="Arial"/>
          <w:sz w:val="22"/>
          <w:szCs w:val="22"/>
        </w:rPr>
        <w:t xml:space="preserve"> must sign and comply with the </w:t>
      </w:r>
      <w:r w:rsidR="00B57B66">
        <w:rPr>
          <w:rFonts w:ascii="Arial" w:hAnsi="Arial" w:cs="Arial"/>
          <w:sz w:val="22"/>
          <w:szCs w:val="22"/>
        </w:rPr>
        <w:t>BDA</w:t>
      </w:r>
      <w:r w:rsidR="004F3AB2">
        <w:rPr>
          <w:rFonts w:ascii="Arial" w:hAnsi="Arial" w:cs="Arial"/>
          <w:sz w:val="22"/>
          <w:szCs w:val="22"/>
        </w:rPr>
        <w:t xml:space="preserve"> </w:t>
      </w:r>
      <w:r w:rsidRPr="00D24649">
        <w:rPr>
          <w:rFonts w:ascii="Arial" w:hAnsi="Arial" w:cs="Arial"/>
          <w:sz w:val="22"/>
          <w:szCs w:val="22"/>
        </w:rPr>
        <w:t>Trustee Board Code of Conduct and must complete a Declaration of Interests form, which may be made available to members of the public on enquiry.</w:t>
      </w:r>
    </w:p>
    <w:p w14:paraId="2947245F" w14:textId="77777777" w:rsidR="00881A85" w:rsidRPr="00B57B66" w:rsidRDefault="00881A85" w:rsidP="00881A85">
      <w:pPr>
        <w:widowControl w:val="0"/>
        <w:numPr>
          <w:ilvl w:val="0"/>
          <w:numId w:val="10"/>
        </w:numPr>
        <w:tabs>
          <w:tab w:val="clear" w:pos="720"/>
          <w:tab w:val="num" w:pos="426"/>
        </w:tabs>
        <w:spacing w:before="120"/>
        <w:ind w:left="-426" w:right="-1333" w:hanging="425"/>
        <w:rPr>
          <w:rFonts w:asciiTheme="minorHAnsi" w:hAnsiTheme="minorHAnsi" w:cs="Arial"/>
          <w:sz w:val="22"/>
          <w:szCs w:val="22"/>
        </w:rPr>
      </w:pPr>
      <w:r w:rsidRPr="00D24649">
        <w:rPr>
          <w:rFonts w:ascii="Arial" w:hAnsi="Arial" w:cs="Arial"/>
          <w:sz w:val="22"/>
          <w:szCs w:val="22"/>
        </w:rPr>
        <w:t xml:space="preserve">understand that it is an offence under section 60(1)(b) of the Charities Act 2011 and undersection 26 of the Charities and Trustee Investment (Scotland) Act 2005 to </w:t>
      </w:r>
      <w:proofErr w:type="gramStart"/>
      <w:r w:rsidRPr="00D24649">
        <w:rPr>
          <w:rFonts w:ascii="Arial" w:hAnsi="Arial" w:cs="Arial"/>
          <w:sz w:val="22"/>
          <w:szCs w:val="22"/>
        </w:rPr>
        <w:t>knowingly or recklessly provide false or misleading information</w:t>
      </w:r>
      <w:proofErr w:type="gramEnd"/>
      <w:r w:rsidRPr="00AB362A">
        <w:rPr>
          <w:rFonts w:asciiTheme="minorHAnsi" w:hAnsiTheme="minorHAnsi" w:cs="Arial"/>
          <w:sz w:val="22"/>
          <w:szCs w:val="22"/>
        </w:rPr>
        <w:t>.</w:t>
      </w:r>
    </w:p>
    <w:p w14:paraId="75EE2205" w14:textId="77777777" w:rsidR="00B57B66" w:rsidRPr="00B57B66" w:rsidRDefault="00B57B66" w:rsidP="00B57B66">
      <w:pPr>
        <w:rPr>
          <w:rFonts w:asciiTheme="minorHAnsi" w:hAnsiTheme="minorHAnsi" w:cs="Arial"/>
          <w:sz w:val="22"/>
          <w:szCs w:val="22"/>
        </w:rPr>
      </w:pPr>
    </w:p>
    <w:tbl>
      <w:tblPr>
        <w:tblStyle w:val="TableGrid"/>
        <w:tblpPr w:leftFromText="180" w:rightFromText="180" w:vertAnchor="text" w:horzAnchor="page" w:tblpX="901" w:tblpY="151"/>
        <w:tblW w:w="10485" w:type="dxa"/>
        <w:tblLook w:val="04A0" w:firstRow="1" w:lastRow="0" w:firstColumn="1" w:lastColumn="0" w:noHBand="0" w:noVBand="1"/>
      </w:tblPr>
      <w:tblGrid>
        <w:gridCol w:w="4957"/>
        <w:gridCol w:w="5528"/>
      </w:tblGrid>
      <w:tr w:rsidR="00B57B66" w:rsidRPr="00B57B66" w14:paraId="6FD0F541" w14:textId="77777777" w:rsidTr="00B57B66">
        <w:tc>
          <w:tcPr>
            <w:tcW w:w="4957" w:type="dxa"/>
          </w:tcPr>
          <w:p w14:paraId="2478A385" w14:textId="77777777" w:rsidR="00B57B66" w:rsidRPr="00B57B66" w:rsidRDefault="00B57B66" w:rsidP="00B57B66">
            <w:pPr>
              <w:tabs>
                <w:tab w:val="left" w:pos="1305"/>
              </w:tabs>
              <w:rPr>
                <w:rFonts w:ascii="Arial" w:hAnsi="Arial" w:cs="Arial"/>
                <w:b/>
                <w:bCs/>
                <w:sz w:val="22"/>
                <w:szCs w:val="22"/>
              </w:rPr>
            </w:pPr>
          </w:p>
          <w:p w14:paraId="57ACC9E4" w14:textId="30E6E1FE" w:rsidR="00B57B66" w:rsidRPr="00B57B66" w:rsidRDefault="00B57B66" w:rsidP="00B57B66">
            <w:pPr>
              <w:tabs>
                <w:tab w:val="left" w:pos="1305"/>
              </w:tabs>
              <w:rPr>
                <w:rFonts w:ascii="Arial" w:hAnsi="Arial" w:cs="Arial"/>
                <w:b/>
                <w:bCs/>
                <w:sz w:val="22"/>
                <w:szCs w:val="22"/>
              </w:rPr>
            </w:pPr>
            <w:r w:rsidRPr="00B57B66">
              <w:rPr>
                <w:rFonts w:ascii="Arial" w:hAnsi="Arial" w:cs="Arial"/>
                <w:b/>
                <w:bCs/>
                <w:sz w:val="22"/>
                <w:szCs w:val="22"/>
              </w:rPr>
              <w:lastRenderedPageBreak/>
              <w:t>Signed:</w:t>
            </w:r>
          </w:p>
          <w:p w14:paraId="23B3EF29" w14:textId="1ACA039A" w:rsidR="00B57B66" w:rsidRPr="00B57B66" w:rsidRDefault="00B57B66" w:rsidP="00B57B66">
            <w:pPr>
              <w:tabs>
                <w:tab w:val="left" w:pos="1305"/>
              </w:tabs>
              <w:rPr>
                <w:rFonts w:ascii="Arial" w:hAnsi="Arial" w:cs="Arial"/>
                <w:b/>
                <w:bCs/>
                <w:sz w:val="22"/>
                <w:szCs w:val="22"/>
              </w:rPr>
            </w:pPr>
          </w:p>
        </w:tc>
        <w:tc>
          <w:tcPr>
            <w:tcW w:w="5528" w:type="dxa"/>
          </w:tcPr>
          <w:p w14:paraId="5E0906A9" w14:textId="77777777" w:rsidR="00B57B66" w:rsidRPr="00B57B66" w:rsidRDefault="00B57B66" w:rsidP="00B57B66">
            <w:pPr>
              <w:tabs>
                <w:tab w:val="left" w:pos="1305"/>
              </w:tabs>
              <w:rPr>
                <w:rFonts w:ascii="Arial" w:hAnsi="Arial" w:cs="Arial"/>
                <w:b/>
                <w:bCs/>
                <w:sz w:val="22"/>
                <w:szCs w:val="22"/>
              </w:rPr>
            </w:pPr>
          </w:p>
          <w:p w14:paraId="48EAB93B" w14:textId="6009CF04" w:rsidR="00B57B66" w:rsidRPr="00B57B66" w:rsidRDefault="00B57B66" w:rsidP="00B57B66">
            <w:pPr>
              <w:tabs>
                <w:tab w:val="left" w:pos="1305"/>
              </w:tabs>
              <w:rPr>
                <w:rFonts w:ascii="Arial" w:hAnsi="Arial" w:cs="Arial"/>
                <w:b/>
                <w:bCs/>
                <w:sz w:val="22"/>
                <w:szCs w:val="22"/>
              </w:rPr>
            </w:pPr>
            <w:r w:rsidRPr="00B57B66">
              <w:rPr>
                <w:rFonts w:ascii="Arial" w:hAnsi="Arial" w:cs="Arial"/>
                <w:b/>
                <w:bCs/>
                <w:sz w:val="22"/>
                <w:szCs w:val="22"/>
              </w:rPr>
              <w:lastRenderedPageBreak/>
              <w:t>Date:</w:t>
            </w:r>
          </w:p>
        </w:tc>
      </w:tr>
    </w:tbl>
    <w:p w14:paraId="3AEA6E3E" w14:textId="77777777" w:rsidR="00B57B66" w:rsidRPr="00B57B66" w:rsidRDefault="00B57B66" w:rsidP="00B57B66">
      <w:pPr>
        <w:rPr>
          <w:rFonts w:asciiTheme="minorHAnsi" w:hAnsiTheme="minorHAnsi" w:cs="Arial"/>
          <w:sz w:val="22"/>
          <w:szCs w:val="22"/>
        </w:rPr>
      </w:pPr>
    </w:p>
    <w:p w14:paraId="2093ACAE" w14:textId="77777777" w:rsidR="00B57B66" w:rsidRPr="00B57B66" w:rsidRDefault="00B57B66" w:rsidP="00B57B66">
      <w:pPr>
        <w:rPr>
          <w:rFonts w:asciiTheme="minorHAnsi" w:hAnsiTheme="minorHAnsi" w:cs="Arial"/>
          <w:sz w:val="22"/>
          <w:szCs w:val="22"/>
        </w:rPr>
      </w:pPr>
    </w:p>
    <w:p w14:paraId="76618DC7" w14:textId="68934BCC" w:rsidR="00B57B66" w:rsidRPr="00B57B66" w:rsidRDefault="00B57B66" w:rsidP="00B57B66">
      <w:pPr>
        <w:tabs>
          <w:tab w:val="left" w:pos="1305"/>
        </w:tabs>
        <w:rPr>
          <w:rFonts w:asciiTheme="minorHAnsi" w:hAnsiTheme="minorHAnsi" w:cs="Arial"/>
          <w:sz w:val="22"/>
          <w:szCs w:val="22"/>
        </w:rPr>
      </w:pPr>
    </w:p>
    <w:sectPr w:rsidR="00B57B66" w:rsidRPr="00B57B66" w:rsidSect="00C90C6B">
      <w:headerReference w:type="default" r:id="rId16"/>
      <w:footerReference w:type="default" r:id="rId17"/>
      <w:pgSz w:w="11900" w:h="16840"/>
      <w:pgMar w:top="1134" w:right="1797" w:bottom="1134" w:left="1797" w:header="0"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D193" w14:textId="77777777" w:rsidR="00935954" w:rsidRDefault="00935954" w:rsidP="003E2584">
      <w:r>
        <w:separator/>
      </w:r>
    </w:p>
  </w:endnote>
  <w:endnote w:type="continuationSeparator" w:id="0">
    <w:p w14:paraId="36C4A7C8" w14:textId="77777777" w:rsidR="00935954" w:rsidRDefault="00935954" w:rsidP="003E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B440" w14:textId="77777777" w:rsidR="00C90C6B" w:rsidRDefault="00C90C6B" w:rsidP="00C90C6B">
    <w:pPr>
      <w:pStyle w:val="Footer"/>
      <w:ind w:left="-1276"/>
      <w:rPr>
        <w:sz w:val="16"/>
        <w:szCs w:val="16"/>
      </w:rPr>
    </w:pPr>
    <w:r w:rsidRPr="00383AC7">
      <w:rPr>
        <w:sz w:val="16"/>
        <w:szCs w:val="16"/>
      </w:rPr>
      <w:t>Registered Office: St John’s Deaf Community Centre, 258 Green Lanes, London, N4 2HE</w:t>
    </w:r>
  </w:p>
  <w:p w14:paraId="54E6BCE3" w14:textId="77777777" w:rsidR="00C90C6B" w:rsidRPr="00383AC7" w:rsidRDefault="00C90C6B" w:rsidP="00C90C6B">
    <w:pPr>
      <w:pStyle w:val="Footer"/>
      <w:ind w:left="-1276"/>
      <w:rPr>
        <w:sz w:val="16"/>
        <w:szCs w:val="16"/>
      </w:rPr>
    </w:pPr>
    <w:r>
      <w:rPr>
        <w:sz w:val="16"/>
        <w:szCs w:val="16"/>
      </w:rPr>
      <w:t>Registered Charity No in England and Wales: 1031687 and Scotland SCO42409 | Registered Company No: 2881497</w:t>
    </w:r>
  </w:p>
  <w:p w14:paraId="0A3B3596" w14:textId="77777777" w:rsidR="00C90C6B" w:rsidRDefault="00C9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4901" w14:textId="77777777" w:rsidR="00935954" w:rsidRDefault="00935954" w:rsidP="003E2584">
      <w:r>
        <w:separator/>
      </w:r>
    </w:p>
  </w:footnote>
  <w:footnote w:type="continuationSeparator" w:id="0">
    <w:p w14:paraId="7ACF003D" w14:textId="77777777" w:rsidR="00935954" w:rsidRDefault="00935954" w:rsidP="003E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B9C3" w14:textId="5081E4F3" w:rsidR="003E2584" w:rsidRDefault="00BF01D9" w:rsidP="003E2584">
    <w:pPr>
      <w:pStyle w:val="Header"/>
      <w:ind w:left="-1800"/>
    </w:pPr>
    <w:r>
      <w:rPr>
        <w:rFonts w:ascii="Arial" w:hAnsi="Arial" w:cs="Arial"/>
        <w:b/>
        <w:noProof/>
      </w:rPr>
      <w:drawing>
        <wp:anchor distT="0" distB="0" distL="114300" distR="114300" simplePos="0" relativeHeight="251659264" behindDoc="0" locked="0" layoutInCell="1" allowOverlap="1" wp14:anchorId="22391DE3" wp14:editId="4C2FAEF8">
          <wp:simplePos x="0" y="0"/>
          <wp:positionH relativeFrom="column">
            <wp:posOffset>5325745</wp:posOffset>
          </wp:positionH>
          <wp:positionV relativeFrom="paragraph">
            <wp:posOffset>76200</wp:posOffset>
          </wp:positionV>
          <wp:extent cx="788670" cy="51435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stretch>
                    <a:fillRect/>
                  </a:stretch>
                </pic:blipFill>
                <pic:spPr>
                  <a:xfrm>
                    <a:off x="0" y="0"/>
                    <a:ext cx="789540" cy="5149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351AC"/>
    <w:multiLevelType w:val="hybridMultilevel"/>
    <w:tmpl w:val="341EB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1AB4F2A"/>
    <w:multiLevelType w:val="hybridMultilevel"/>
    <w:tmpl w:val="87682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11470"/>
    <w:multiLevelType w:val="hybridMultilevel"/>
    <w:tmpl w:val="70F01214"/>
    <w:lvl w:ilvl="0" w:tplc="A0FC4E68">
      <w:start w:val="3"/>
      <w:numFmt w:val="bullet"/>
      <w:lvlText w:val=""/>
      <w:lvlJc w:val="left"/>
      <w:pPr>
        <w:ind w:left="-633" w:hanging="360"/>
      </w:pPr>
      <w:rPr>
        <w:rFonts w:ascii="Symbol" w:eastAsia="Times New Roman" w:hAnsi="Symbol" w:cs="GillSans-Bold"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3" w15:restartNumberingAfterBreak="0">
    <w:nsid w:val="298878C5"/>
    <w:multiLevelType w:val="hybridMultilevel"/>
    <w:tmpl w:val="C8F02D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B12488"/>
    <w:multiLevelType w:val="hybridMultilevel"/>
    <w:tmpl w:val="3E9C7294"/>
    <w:lvl w:ilvl="0" w:tplc="977ACFA4">
      <w:numFmt w:val="bullet"/>
      <w:lvlText w:val=""/>
      <w:lvlJc w:val="left"/>
      <w:pPr>
        <w:ind w:left="4581" w:hanging="360"/>
      </w:pPr>
      <w:rPr>
        <w:rFonts w:ascii="Symbol" w:eastAsiaTheme="minorHAnsi" w:hAnsi="Symbol" w:cs="Arial" w:hint="default"/>
        <w:b/>
      </w:rPr>
    </w:lvl>
    <w:lvl w:ilvl="1" w:tplc="08090003">
      <w:start w:val="1"/>
      <w:numFmt w:val="bullet"/>
      <w:lvlText w:val="o"/>
      <w:lvlJc w:val="left"/>
      <w:pPr>
        <w:ind w:left="5301" w:hanging="360"/>
      </w:pPr>
      <w:rPr>
        <w:rFonts w:ascii="Courier New" w:hAnsi="Courier New" w:cs="Courier New" w:hint="default"/>
      </w:rPr>
    </w:lvl>
    <w:lvl w:ilvl="2" w:tplc="08090005">
      <w:start w:val="1"/>
      <w:numFmt w:val="bullet"/>
      <w:lvlText w:val=""/>
      <w:lvlJc w:val="left"/>
      <w:pPr>
        <w:ind w:left="6021" w:hanging="360"/>
      </w:pPr>
      <w:rPr>
        <w:rFonts w:ascii="Wingdings" w:hAnsi="Wingdings" w:hint="default"/>
      </w:rPr>
    </w:lvl>
    <w:lvl w:ilvl="3" w:tplc="08090001">
      <w:start w:val="1"/>
      <w:numFmt w:val="bullet"/>
      <w:lvlText w:val=""/>
      <w:lvlJc w:val="left"/>
      <w:pPr>
        <w:ind w:left="6741" w:hanging="360"/>
      </w:pPr>
      <w:rPr>
        <w:rFonts w:ascii="Symbol" w:hAnsi="Symbol" w:hint="default"/>
      </w:rPr>
    </w:lvl>
    <w:lvl w:ilvl="4" w:tplc="08090003">
      <w:start w:val="1"/>
      <w:numFmt w:val="bullet"/>
      <w:lvlText w:val="o"/>
      <w:lvlJc w:val="left"/>
      <w:pPr>
        <w:ind w:left="7461" w:hanging="360"/>
      </w:pPr>
      <w:rPr>
        <w:rFonts w:ascii="Courier New" w:hAnsi="Courier New" w:cs="Courier New" w:hint="default"/>
      </w:rPr>
    </w:lvl>
    <w:lvl w:ilvl="5" w:tplc="08090005">
      <w:start w:val="1"/>
      <w:numFmt w:val="bullet"/>
      <w:lvlText w:val=""/>
      <w:lvlJc w:val="left"/>
      <w:pPr>
        <w:ind w:left="8181" w:hanging="360"/>
      </w:pPr>
      <w:rPr>
        <w:rFonts w:ascii="Wingdings" w:hAnsi="Wingdings" w:hint="default"/>
      </w:rPr>
    </w:lvl>
    <w:lvl w:ilvl="6" w:tplc="08090001">
      <w:start w:val="1"/>
      <w:numFmt w:val="bullet"/>
      <w:lvlText w:val=""/>
      <w:lvlJc w:val="left"/>
      <w:pPr>
        <w:ind w:left="8901" w:hanging="360"/>
      </w:pPr>
      <w:rPr>
        <w:rFonts w:ascii="Symbol" w:hAnsi="Symbol" w:hint="default"/>
      </w:rPr>
    </w:lvl>
    <w:lvl w:ilvl="7" w:tplc="08090003">
      <w:start w:val="1"/>
      <w:numFmt w:val="bullet"/>
      <w:lvlText w:val="o"/>
      <w:lvlJc w:val="left"/>
      <w:pPr>
        <w:ind w:left="9621" w:hanging="360"/>
      </w:pPr>
      <w:rPr>
        <w:rFonts w:ascii="Courier New" w:hAnsi="Courier New" w:cs="Courier New" w:hint="default"/>
      </w:rPr>
    </w:lvl>
    <w:lvl w:ilvl="8" w:tplc="08090005">
      <w:start w:val="1"/>
      <w:numFmt w:val="bullet"/>
      <w:lvlText w:val=""/>
      <w:lvlJc w:val="left"/>
      <w:pPr>
        <w:ind w:left="10341" w:hanging="360"/>
      </w:pPr>
      <w:rPr>
        <w:rFonts w:ascii="Wingdings" w:hAnsi="Wingdings" w:hint="default"/>
      </w:rPr>
    </w:lvl>
  </w:abstractNum>
  <w:abstractNum w:abstractNumId="5" w15:restartNumberingAfterBreak="0">
    <w:nsid w:val="450920D0"/>
    <w:multiLevelType w:val="hybridMultilevel"/>
    <w:tmpl w:val="0E5649AA"/>
    <w:lvl w:ilvl="0" w:tplc="69F41A5C">
      <w:start w:val="1"/>
      <w:numFmt w:val="lowerLetter"/>
      <w:lvlText w:val="%1."/>
      <w:lvlJc w:val="left"/>
      <w:pPr>
        <w:ind w:left="1080" w:hanging="360"/>
      </w:pPr>
      <w:rPr>
        <w:rFonts w:ascii="Calibri" w:hAnsi="Calibri" w:hint="default"/>
        <w:sz w:val="22"/>
      </w:rPr>
    </w:lvl>
    <w:lvl w:ilvl="1" w:tplc="FBA0E17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ED45CDD"/>
    <w:multiLevelType w:val="hybridMultilevel"/>
    <w:tmpl w:val="793EADAA"/>
    <w:lvl w:ilvl="0" w:tplc="2CE49D2E">
      <w:start w:val="3"/>
      <w:numFmt w:val="bullet"/>
      <w:lvlText w:val=""/>
      <w:lvlJc w:val="left"/>
      <w:pPr>
        <w:ind w:left="-273" w:hanging="360"/>
      </w:pPr>
      <w:rPr>
        <w:rFonts w:ascii="Symbol" w:eastAsiaTheme="minorHAnsi" w:hAnsi="Symbol" w:cs="GillSans-Bold"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7" w15:restartNumberingAfterBreak="0">
    <w:nsid w:val="4EEC056F"/>
    <w:multiLevelType w:val="hybridMultilevel"/>
    <w:tmpl w:val="B34AA96C"/>
    <w:lvl w:ilvl="0" w:tplc="BB009AE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F43049E"/>
    <w:multiLevelType w:val="hybridMultilevel"/>
    <w:tmpl w:val="CF244944"/>
    <w:lvl w:ilvl="0" w:tplc="21F63C7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5720B8"/>
    <w:multiLevelType w:val="hybridMultilevel"/>
    <w:tmpl w:val="E3DAB81C"/>
    <w:lvl w:ilvl="0" w:tplc="B69ABFAC">
      <w:start w:val="3"/>
      <w:numFmt w:val="bullet"/>
      <w:lvlText w:val=""/>
      <w:lvlJc w:val="left"/>
      <w:pPr>
        <w:ind w:left="-633" w:hanging="360"/>
      </w:pPr>
      <w:rPr>
        <w:rFonts w:ascii="Symbol" w:eastAsia="Times New Roman" w:hAnsi="Symbol" w:cs="GillSans-Bold" w:hint="default"/>
        <w:b w:val="0"/>
        <w:u w:val="none"/>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10" w15:restartNumberingAfterBreak="0">
    <w:nsid w:val="69C57A27"/>
    <w:multiLevelType w:val="hybridMultilevel"/>
    <w:tmpl w:val="D62A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74E1F"/>
    <w:multiLevelType w:val="hybridMultilevel"/>
    <w:tmpl w:val="A2309826"/>
    <w:lvl w:ilvl="0" w:tplc="69F41A5C">
      <w:start w:val="1"/>
      <w:numFmt w:val="lowerLetter"/>
      <w:lvlText w:val="%1."/>
      <w:lvlJc w:val="left"/>
      <w:pPr>
        <w:ind w:left="1080" w:hanging="360"/>
      </w:pPr>
      <w:rPr>
        <w:rFonts w:ascii="Calibri" w:hAnsi="Calibri" w:hint="default"/>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6659385">
    <w:abstractNumId w:val="4"/>
  </w:num>
  <w:num w:numId="2" w16cid:durableId="48385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7925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056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797501">
    <w:abstractNumId w:val="2"/>
  </w:num>
  <w:num w:numId="6" w16cid:durableId="1735158147">
    <w:abstractNumId w:val="6"/>
  </w:num>
  <w:num w:numId="7" w16cid:durableId="1788624671">
    <w:abstractNumId w:val="9"/>
  </w:num>
  <w:num w:numId="8" w16cid:durableId="1633364597">
    <w:abstractNumId w:val="0"/>
  </w:num>
  <w:num w:numId="9" w16cid:durableId="1853451974">
    <w:abstractNumId w:val="10"/>
  </w:num>
  <w:num w:numId="10" w16cid:durableId="1242909573">
    <w:abstractNumId w:val="1"/>
  </w:num>
  <w:num w:numId="11" w16cid:durableId="1900290139">
    <w:abstractNumId w:val="3"/>
  </w:num>
  <w:num w:numId="12" w16cid:durableId="2042507128">
    <w:abstractNumId w:val="11"/>
  </w:num>
  <w:num w:numId="13" w16cid:durableId="1467357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7B"/>
    <w:rsid w:val="00023582"/>
    <w:rsid w:val="000359EC"/>
    <w:rsid w:val="000A53E2"/>
    <w:rsid w:val="000B2585"/>
    <w:rsid w:val="000C25A7"/>
    <w:rsid w:val="000D2A3A"/>
    <w:rsid w:val="000F6BAF"/>
    <w:rsid w:val="0013444E"/>
    <w:rsid w:val="001616EE"/>
    <w:rsid w:val="00197CD3"/>
    <w:rsid w:val="001B239A"/>
    <w:rsid w:val="001D1C6D"/>
    <w:rsid w:val="001D5046"/>
    <w:rsid w:val="002302C4"/>
    <w:rsid w:val="002C7B98"/>
    <w:rsid w:val="002D0CEF"/>
    <w:rsid w:val="002E3C4A"/>
    <w:rsid w:val="002F4898"/>
    <w:rsid w:val="0033237A"/>
    <w:rsid w:val="003471ED"/>
    <w:rsid w:val="00355D48"/>
    <w:rsid w:val="00363137"/>
    <w:rsid w:val="00364DAD"/>
    <w:rsid w:val="00370B00"/>
    <w:rsid w:val="003A581A"/>
    <w:rsid w:val="003A6A53"/>
    <w:rsid w:val="003C13F0"/>
    <w:rsid w:val="003C3E38"/>
    <w:rsid w:val="003D5B24"/>
    <w:rsid w:val="003E2584"/>
    <w:rsid w:val="003E6FDC"/>
    <w:rsid w:val="003E70B5"/>
    <w:rsid w:val="003E71CB"/>
    <w:rsid w:val="003F3345"/>
    <w:rsid w:val="003F4489"/>
    <w:rsid w:val="00401C16"/>
    <w:rsid w:val="0041349E"/>
    <w:rsid w:val="004158F1"/>
    <w:rsid w:val="00424B80"/>
    <w:rsid w:val="00437EB1"/>
    <w:rsid w:val="00457813"/>
    <w:rsid w:val="004A3F16"/>
    <w:rsid w:val="004C7193"/>
    <w:rsid w:val="004E50A4"/>
    <w:rsid w:val="004E529A"/>
    <w:rsid w:val="004F3AB2"/>
    <w:rsid w:val="005212B8"/>
    <w:rsid w:val="00581F0A"/>
    <w:rsid w:val="005900D2"/>
    <w:rsid w:val="005E205E"/>
    <w:rsid w:val="005F7608"/>
    <w:rsid w:val="00614E89"/>
    <w:rsid w:val="00622CD1"/>
    <w:rsid w:val="006D7BFF"/>
    <w:rsid w:val="00700FEE"/>
    <w:rsid w:val="00712490"/>
    <w:rsid w:val="00725EA2"/>
    <w:rsid w:val="00735049"/>
    <w:rsid w:val="007B4056"/>
    <w:rsid w:val="007F1A10"/>
    <w:rsid w:val="00811470"/>
    <w:rsid w:val="0081216D"/>
    <w:rsid w:val="00812BA8"/>
    <w:rsid w:val="00822B23"/>
    <w:rsid w:val="0082720A"/>
    <w:rsid w:val="008356E7"/>
    <w:rsid w:val="008771DF"/>
    <w:rsid w:val="00881A85"/>
    <w:rsid w:val="008B6081"/>
    <w:rsid w:val="008B6F85"/>
    <w:rsid w:val="008F67A6"/>
    <w:rsid w:val="00920411"/>
    <w:rsid w:val="009277FD"/>
    <w:rsid w:val="00935954"/>
    <w:rsid w:val="0097503D"/>
    <w:rsid w:val="009B4640"/>
    <w:rsid w:val="009E74E2"/>
    <w:rsid w:val="00A33FEB"/>
    <w:rsid w:val="00A86751"/>
    <w:rsid w:val="00AA5908"/>
    <w:rsid w:val="00B311C6"/>
    <w:rsid w:val="00B4523A"/>
    <w:rsid w:val="00B4729B"/>
    <w:rsid w:val="00B56551"/>
    <w:rsid w:val="00B57B66"/>
    <w:rsid w:val="00B64CD4"/>
    <w:rsid w:val="00B70AF1"/>
    <w:rsid w:val="00B81C5E"/>
    <w:rsid w:val="00B868CD"/>
    <w:rsid w:val="00BA5868"/>
    <w:rsid w:val="00BA5C10"/>
    <w:rsid w:val="00BD18C9"/>
    <w:rsid w:val="00BE2DB7"/>
    <w:rsid w:val="00BE5FDA"/>
    <w:rsid w:val="00BF01D9"/>
    <w:rsid w:val="00C060FB"/>
    <w:rsid w:val="00C10EB5"/>
    <w:rsid w:val="00C13D8B"/>
    <w:rsid w:val="00C32E11"/>
    <w:rsid w:val="00C90C6B"/>
    <w:rsid w:val="00C95DA4"/>
    <w:rsid w:val="00CA3073"/>
    <w:rsid w:val="00CA7A12"/>
    <w:rsid w:val="00CD553E"/>
    <w:rsid w:val="00CE1479"/>
    <w:rsid w:val="00CF1990"/>
    <w:rsid w:val="00CF64B9"/>
    <w:rsid w:val="00D00D81"/>
    <w:rsid w:val="00D24600"/>
    <w:rsid w:val="00D24649"/>
    <w:rsid w:val="00D32068"/>
    <w:rsid w:val="00D84DE2"/>
    <w:rsid w:val="00D92F13"/>
    <w:rsid w:val="00DC062F"/>
    <w:rsid w:val="00DF7D23"/>
    <w:rsid w:val="00E125EE"/>
    <w:rsid w:val="00E27918"/>
    <w:rsid w:val="00E34CD9"/>
    <w:rsid w:val="00E36608"/>
    <w:rsid w:val="00E43194"/>
    <w:rsid w:val="00E7372C"/>
    <w:rsid w:val="00E93EC3"/>
    <w:rsid w:val="00EA4FC8"/>
    <w:rsid w:val="00EA637B"/>
    <w:rsid w:val="00EC0DD4"/>
    <w:rsid w:val="00ED4FD9"/>
    <w:rsid w:val="00EE035A"/>
    <w:rsid w:val="00EE609F"/>
    <w:rsid w:val="00F3280A"/>
    <w:rsid w:val="00F372BF"/>
    <w:rsid w:val="00F81D96"/>
    <w:rsid w:val="00F81EE1"/>
    <w:rsid w:val="00FC2D7E"/>
    <w:rsid w:val="00FD5278"/>
    <w:rsid w:val="00FD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D849D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E2584"/>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584"/>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3E2584"/>
  </w:style>
  <w:style w:type="paragraph" w:styleId="Footer">
    <w:name w:val="footer"/>
    <w:basedOn w:val="Normal"/>
    <w:link w:val="FooterChar"/>
    <w:uiPriority w:val="99"/>
    <w:unhideWhenUsed/>
    <w:rsid w:val="003E2584"/>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3E2584"/>
  </w:style>
  <w:style w:type="paragraph" w:styleId="BalloonText">
    <w:name w:val="Balloon Text"/>
    <w:basedOn w:val="Normal"/>
    <w:link w:val="BalloonTextChar"/>
    <w:uiPriority w:val="99"/>
    <w:semiHidden/>
    <w:unhideWhenUsed/>
    <w:rsid w:val="003E2584"/>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3E2584"/>
    <w:rPr>
      <w:rFonts w:ascii="Lucida Grande" w:hAnsi="Lucida Grande" w:cs="Lucida Grande"/>
      <w:sz w:val="18"/>
      <w:szCs w:val="18"/>
    </w:rPr>
  </w:style>
  <w:style w:type="character" w:styleId="Hyperlink">
    <w:name w:val="Hyperlink"/>
    <w:basedOn w:val="DefaultParagraphFont"/>
    <w:uiPriority w:val="99"/>
    <w:unhideWhenUsed/>
    <w:rsid w:val="00D92F13"/>
    <w:rPr>
      <w:color w:val="0000FF" w:themeColor="hyperlink"/>
      <w:u w:val="single"/>
    </w:rPr>
  </w:style>
  <w:style w:type="paragraph" w:styleId="ListParagraph">
    <w:name w:val="List Paragraph"/>
    <w:basedOn w:val="Normal"/>
    <w:qFormat/>
    <w:rsid w:val="00D92F13"/>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rsid w:val="00B64CD4"/>
    <w:rPr>
      <w:color w:val="605E5C"/>
      <w:shd w:val="clear" w:color="auto" w:fill="E1DFDD"/>
    </w:rPr>
  </w:style>
  <w:style w:type="table" w:styleId="TableGrid">
    <w:name w:val="Table Grid"/>
    <w:basedOn w:val="TableNormal"/>
    <w:rsid w:val="005E2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20A"/>
    <w:rPr>
      <w:color w:val="800080" w:themeColor="followedHyperlink"/>
      <w:u w:val="single"/>
    </w:rPr>
  </w:style>
  <w:style w:type="character" w:customStyle="1" w:styleId="eop">
    <w:name w:val="eop"/>
    <w:basedOn w:val="DefaultParagraphFont"/>
    <w:rsid w:val="007F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da.org.uk/history/what-we-stand-fo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ertadamtrustee@bda.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adamtrustee@bda.org.uk" TargetMode="External"/><Relationship Id="rId5" Type="http://schemas.openxmlformats.org/officeDocument/2006/relationships/styles" Target="styles.xml"/><Relationship Id="rId15" Type="http://schemas.openxmlformats.org/officeDocument/2006/relationships/hyperlink" Target="https://www.gov.uk/guidance/safeguarding-duties-for-charity-trustees" TargetMode="External"/><Relationship Id="rId10" Type="http://schemas.openxmlformats.org/officeDocument/2006/relationships/hyperlink" Target="http://www.WeTransfer.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essential-trustee-what-you-need-to-know-cc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a7eff7-a3bc-476c-86b1-3b63a170e978" xsi:nil="true"/>
    <lcf76f155ced4ddcb4097134ff3c332f xmlns="1cfb9b42-b804-41c5-a7bd-ce7ae3e319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0290CC89B3A441B3B55B8E6AF3840D" ma:contentTypeVersion="16" ma:contentTypeDescription="Create a new document." ma:contentTypeScope="" ma:versionID="39496c64ac090e5a0bde43a7c36a2afe">
  <xsd:schema xmlns:xsd="http://www.w3.org/2001/XMLSchema" xmlns:xs="http://www.w3.org/2001/XMLSchema" xmlns:p="http://schemas.microsoft.com/office/2006/metadata/properties" xmlns:ns2="1cfb9b42-b804-41c5-a7bd-ce7ae3e319f0" xmlns:ns3="59a7eff7-a3bc-476c-86b1-3b63a170e978" targetNamespace="http://schemas.microsoft.com/office/2006/metadata/properties" ma:root="true" ma:fieldsID="54e7a29f7800506f864e9ed4fae52c40" ns2:_="" ns3:_="">
    <xsd:import namespace="1cfb9b42-b804-41c5-a7bd-ce7ae3e319f0"/>
    <xsd:import namespace="59a7eff7-a3bc-476c-86b1-3b63a170e9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b9b42-b804-41c5-a7bd-ce7ae3e31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7e5129-9b2e-46fe-9cfa-b96007b884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a7eff7-a3bc-476c-86b1-3b63a170e9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98cfa-cfab-4de6-a5bf-a32aff8aa2d3}" ma:internalName="TaxCatchAll" ma:showField="CatchAllData" ma:web="59a7eff7-a3bc-476c-86b1-3b63a170e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94E2A-DAA7-438D-A05F-756C46662FB1}">
  <ds:schemaRefs>
    <ds:schemaRef ds:uri="http://schemas.microsoft.com/office/2006/metadata/properties"/>
    <ds:schemaRef ds:uri="http://schemas.microsoft.com/office/infopath/2007/PartnerControls"/>
    <ds:schemaRef ds:uri="59a7eff7-a3bc-476c-86b1-3b63a170e978"/>
    <ds:schemaRef ds:uri="1cfb9b42-b804-41c5-a7bd-ce7ae3e319f0"/>
  </ds:schemaRefs>
</ds:datastoreItem>
</file>

<file path=customXml/itemProps2.xml><?xml version="1.0" encoding="utf-8"?>
<ds:datastoreItem xmlns:ds="http://schemas.openxmlformats.org/officeDocument/2006/customXml" ds:itemID="{B6DC8609-9573-49AF-BC8A-3CCED828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b9b42-b804-41c5-a7bd-ce7ae3e319f0"/>
    <ds:schemaRef ds:uri="59a7eff7-a3bc-476c-86b1-3b63a170e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64FE6-E7AD-4A81-BD2F-5D97507CD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British Deaf Association</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Trounce</dc:creator>
  <cp:keywords/>
  <dc:description/>
  <cp:lastModifiedBy>Rebecca Mansell</cp:lastModifiedBy>
  <cp:revision>4</cp:revision>
  <dcterms:created xsi:type="dcterms:W3CDTF">2023-09-21T14:03:00Z</dcterms:created>
  <dcterms:modified xsi:type="dcterms:W3CDTF">2023-09-21T14:05:00Z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0x010100C50290CC89B3A441B3B55B8E6AF3840D</vt:lpwstr>
  </property>
  <property fmtid="{D5CDD505-2E9C-101B-9397-08002B2CF9AE}" pid="3" name="MediaServiceImageTags">
    <vt:lpwstr/>
  </property>
</Properties>
</file>